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94" w:rsidRPr="008106E4" w:rsidRDefault="00C35394" w:rsidP="00C35394">
      <w:pPr>
        <w:spacing w:line="460" w:lineRule="exact"/>
        <w:rPr>
          <w:rStyle w:val="a3"/>
          <w:rFonts w:ascii="宋体" w:hAnsi="宋体"/>
          <w:b w:val="0"/>
          <w:sz w:val="24"/>
        </w:rPr>
      </w:pPr>
      <w:r w:rsidRPr="008106E4">
        <w:rPr>
          <w:rStyle w:val="a3"/>
          <w:rFonts w:ascii="宋体" w:hAnsi="宋体" w:hint="eastAsia"/>
          <w:b w:val="0"/>
          <w:sz w:val="24"/>
        </w:rPr>
        <w:t>附件1：</w:t>
      </w:r>
    </w:p>
    <w:p w:rsidR="00C35394" w:rsidRPr="00A81D1F" w:rsidRDefault="00C35394" w:rsidP="00C35394">
      <w:pPr>
        <w:spacing w:line="420" w:lineRule="exact"/>
        <w:rPr>
          <w:rStyle w:val="a3"/>
          <w:rFonts w:ascii="宋体" w:hAnsi="宋体"/>
          <w:b w:val="0"/>
          <w:sz w:val="26"/>
          <w:szCs w:val="30"/>
        </w:rPr>
      </w:pPr>
    </w:p>
    <w:p w:rsidR="00C35394" w:rsidRDefault="00C35394" w:rsidP="00C35394">
      <w:pPr>
        <w:spacing w:line="420" w:lineRule="exact"/>
        <w:jc w:val="center"/>
        <w:rPr>
          <w:rStyle w:val="a3"/>
          <w:rFonts w:ascii="宋体" w:hAnsi="宋体"/>
          <w:sz w:val="36"/>
          <w:szCs w:val="36"/>
        </w:rPr>
      </w:pPr>
      <w:r w:rsidRPr="00112040">
        <w:rPr>
          <w:rStyle w:val="a3"/>
          <w:rFonts w:ascii="宋体" w:hAnsi="宋体" w:hint="eastAsia"/>
          <w:sz w:val="36"/>
          <w:szCs w:val="36"/>
        </w:rPr>
        <w:t>湖北第二师范学院学生网上教学质量评价操作指南</w:t>
      </w:r>
    </w:p>
    <w:p w:rsidR="00C35394" w:rsidRPr="00112040" w:rsidRDefault="00C35394" w:rsidP="00C35394">
      <w:pPr>
        <w:spacing w:beforeLines="50" w:before="156" w:line="420" w:lineRule="exact"/>
        <w:ind w:firstLineChars="150" w:firstLine="422"/>
        <w:rPr>
          <w:bCs/>
          <w:sz w:val="28"/>
          <w:szCs w:val="28"/>
        </w:rPr>
      </w:pPr>
      <w:r w:rsidRPr="00112040">
        <w:rPr>
          <w:rFonts w:ascii="宋体" w:hAnsi="宋体" w:hint="eastAsia"/>
          <w:b/>
          <w:sz w:val="28"/>
          <w:szCs w:val="28"/>
        </w:rPr>
        <w:t>一、网上评教网址与步骤</w: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2"/>
        <w:jc w:val="both"/>
        <w:rPr>
          <w:rFonts w:ascii="宋体" w:eastAsia="宋体" w:hAnsi="宋体" w:cs="Times New Roman"/>
          <w:kern w:val="2"/>
        </w:rPr>
      </w:pPr>
      <w:r w:rsidRPr="00112040">
        <w:rPr>
          <w:rFonts w:ascii="宋体" w:eastAsia="宋体" w:hAnsi="宋体" w:hint="eastAsia"/>
          <w:b/>
        </w:rPr>
        <w:t>1、评教网址</w:t>
      </w:r>
      <w:r w:rsidRPr="00112040">
        <w:rPr>
          <w:rFonts w:ascii="宋体" w:eastAsia="宋体" w:hAnsi="宋体"/>
        </w:rPr>
        <w:br/>
      </w:r>
      <w:r w:rsidRPr="00112040">
        <w:rPr>
          <w:rFonts w:ascii="宋体" w:eastAsia="宋体" w:hAnsi="宋体" w:hint="eastAsia"/>
        </w:rPr>
        <w:t xml:space="preserve">　　校园网内的任何一台可以上网计算机均可进行。</w:t>
      </w:r>
      <w:r w:rsidRPr="00530A60">
        <w:rPr>
          <w:rFonts w:ascii="宋体" w:eastAsia="宋体" w:hAnsi="宋体" w:hint="eastAsia"/>
          <w:color w:val="FF0000"/>
        </w:rPr>
        <w:t>进入湖北第二师范学院</w:t>
      </w:r>
      <w:r w:rsidR="00530A60" w:rsidRPr="00530A60">
        <w:rPr>
          <w:rFonts w:ascii="宋体" w:eastAsia="宋体" w:hAnsi="宋体" w:hint="eastAsia"/>
          <w:color w:val="FF0000"/>
        </w:rPr>
        <w:t>教务处</w:t>
      </w:r>
      <w:r w:rsidRPr="00530A60">
        <w:rPr>
          <w:rFonts w:ascii="宋体" w:eastAsia="宋体" w:hAnsi="宋体" w:hint="eastAsia"/>
          <w:color w:val="FF0000"/>
        </w:rPr>
        <w:t>网站首页，点击</w:t>
      </w:r>
      <w:r w:rsidRPr="00530A60">
        <w:rPr>
          <w:rFonts w:ascii="宋体" w:eastAsia="宋体" w:hAnsi="宋体" w:cs="Times New Roman" w:hint="eastAsia"/>
          <w:color w:val="FF0000"/>
          <w:kern w:val="2"/>
        </w:rPr>
        <w:t>左侧导航栏</w:t>
      </w:r>
      <w:r w:rsidR="00530A60" w:rsidRPr="00530A60">
        <w:rPr>
          <w:rFonts w:ascii="宋体" w:eastAsia="宋体" w:hAnsi="宋体" w:cs="Times New Roman" w:hint="eastAsia"/>
          <w:color w:val="FF0000"/>
          <w:kern w:val="2"/>
        </w:rPr>
        <w:t xml:space="preserve"> </w:t>
      </w:r>
      <w:r w:rsidRPr="00530A60">
        <w:rPr>
          <w:rFonts w:ascii="宋体" w:eastAsia="宋体" w:hAnsi="宋体" w:cs="Times New Roman" w:hint="eastAsia"/>
          <w:color w:val="FF0000"/>
          <w:kern w:val="2"/>
        </w:rPr>
        <w:t>“教务管理系统”，或直接在地址栏内输入以下任一网址，均可进入用户登录界面</w:t>
      </w:r>
      <w:r>
        <w:rPr>
          <w:rFonts w:ascii="宋体" w:eastAsia="宋体" w:hAnsi="宋体" w:cs="Times New Roman" w:hint="eastAsia"/>
          <w:kern w:val="2"/>
        </w:rPr>
        <w:t>（如图1所示）。</w:t>
      </w:r>
    </w:p>
    <w:p w:rsidR="00C35394" w:rsidRPr="00BD2AE5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3776"/>
      </w:tblGrid>
      <w:tr w:rsidR="00C35394" w:rsidRPr="00A538A9" w:rsidTr="00972404">
        <w:tc>
          <w:tcPr>
            <w:tcW w:w="8280" w:type="dxa"/>
            <w:gridSpan w:val="2"/>
          </w:tcPr>
          <w:p w:rsidR="00C35394" w:rsidRPr="00A538A9" w:rsidRDefault="00C35394" w:rsidP="00972404">
            <w:pPr>
              <w:pStyle w:val="a4"/>
              <w:spacing w:before="0" w:beforeAutospacing="0" w:after="0" w:afterAutospacing="0" w:line="500" w:lineRule="exact"/>
              <w:jc w:val="center"/>
              <w:rPr>
                <w:rFonts w:ascii="宋体" w:eastAsia="宋体" w:hAnsi="宋体" w:cs="Times New Roman"/>
                <w:kern w:val="2"/>
              </w:rPr>
            </w:pPr>
            <w:r w:rsidRPr="00A538A9">
              <w:rPr>
                <w:rFonts w:ascii="宋体" w:eastAsia="宋体" w:hAnsi="宋体" w:cs="Times New Roman" w:hint="eastAsia"/>
                <w:kern w:val="2"/>
              </w:rPr>
              <w:t>教务管理系统登陆网址</w:t>
            </w:r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6" w:history="1">
              <w:r w:rsidR="00C35394" w:rsidRPr="00A538A9">
                <w:rPr>
                  <w:rStyle w:val="a5"/>
                  <w:rFonts w:ascii="宋体" w:hAnsi="宋体"/>
                </w:rPr>
                <w:t>http://202.197.144.243:8082/</w:t>
              </w:r>
            </w:hyperlink>
          </w:p>
        </w:tc>
        <w:tc>
          <w:tcPr>
            <w:tcW w:w="4031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7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3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8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4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  <w:tc>
          <w:tcPr>
            <w:tcW w:w="4031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9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5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10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6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  <w:tc>
          <w:tcPr>
            <w:tcW w:w="4031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11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7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12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8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  <w:tc>
          <w:tcPr>
            <w:tcW w:w="4031" w:type="dxa"/>
          </w:tcPr>
          <w:p w:rsidR="00C35394" w:rsidRPr="00A538A9" w:rsidRDefault="001726E6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13" w:history="1">
              <w:r w:rsidR="00530A60" w:rsidRPr="00530A60">
                <w:rPr>
                  <w:rStyle w:val="a5"/>
                  <w:rFonts w:ascii="宋体" w:eastAsia="宋体" w:hAnsi="宋体" w:cs="Times New Roman" w:hint="eastAsia"/>
                  <w:kern w:val="2"/>
                </w:rPr>
                <w:t>h</w:t>
              </w:r>
              <w:r w:rsidR="00530A60" w:rsidRPr="00530A60">
                <w:rPr>
                  <w:rStyle w:val="a5"/>
                  <w:rFonts w:ascii="宋体" w:eastAsia="宋体" w:hAnsi="宋体" w:cs="Times New Roman"/>
                  <w:kern w:val="2"/>
                </w:rPr>
                <w:t>ttp://202.197.144.243</w:t>
              </w:r>
            </w:hyperlink>
          </w:p>
        </w:tc>
      </w:tr>
    </w:tbl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431800</wp:posOffset>
            </wp:positionV>
            <wp:extent cx="5600700" cy="3295650"/>
            <wp:effectExtent l="0" t="0" r="0" b="0"/>
            <wp:wrapTopAndBottom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  <w:r>
        <w:rPr>
          <w:rFonts w:ascii="宋体" w:eastAsia="宋体" w:hAnsi="宋体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3563620</wp:posOffset>
                </wp:positionV>
                <wp:extent cx="1828800" cy="29718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1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教务管理系统登陆界面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62pt;margin-top:280.6pt;width:2in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1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教务管理系统登陆界面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</w:p>
    <w:p w:rsidR="00C35394" w:rsidRPr="00BD2AE5" w:rsidRDefault="00C35394" w:rsidP="00C35394">
      <w:pPr>
        <w:pStyle w:val="a4"/>
        <w:spacing w:before="0" w:beforeAutospacing="0" w:after="0" w:afterAutospacing="0" w:line="420" w:lineRule="exact"/>
        <w:jc w:val="both"/>
        <w:rPr>
          <w:rFonts w:ascii="宋体" w:eastAsia="宋体" w:hAnsi="宋体" w:cs="Times New Roman"/>
          <w:kern w:val="2"/>
        </w:rPr>
      </w:pPr>
      <w:r>
        <w:rPr>
          <w:rFonts w:ascii="宋体" w:eastAsia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3434080</wp:posOffset>
                </wp:positionV>
                <wp:extent cx="1828800" cy="297180"/>
                <wp:effectExtent l="0" t="0" r="0" b="190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1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教务管理系统登录界面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left:0;text-align:left;margin-left:153pt;margin-top:270.4pt;width:2in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1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教务管理系统登录界面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Pr="003A57E5" w:rsidRDefault="00C35394" w:rsidP="00C35394">
      <w:pPr>
        <w:pStyle w:val="a4"/>
        <w:spacing w:before="0" w:beforeAutospacing="0" w:after="0" w:afterAutospacing="0" w:line="420" w:lineRule="exact"/>
        <w:ind w:firstLineChars="200" w:firstLine="562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 w:rsidRPr="003A57E5">
        <w:rPr>
          <w:rFonts w:ascii="宋体" w:eastAsia="宋体" w:hAnsi="宋体" w:hint="eastAsia"/>
          <w:b/>
          <w:sz w:val="28"/>
          <w:szCs w:val="28"/>
        </w:rPr>
        <w:lastRenderedPageBreak/>
        <w:t>2、</w:t>
      </w:r>
      <w:r>
        <w:rPr>
          <w:rFonts w:ascii="宋体" w:eastAsia="宋体" w:hAnsi="宋体" w:hint="eastAsia"/>
          <w:b/>
          <w:sz w:val="28"/>
          <w:szCs w:val="28"/>
        </w:rPr>
        <w:t>操作</w:t>
      </w:r>
      <w:r w:rsidRPr="003A57E5">
        <w:rPr>
          <w:rFonts w:ascii="宋体" w:eastAsia="宋体" w:hAnsi="宋体" w:hint="eastAsia"/>
          <w:b/>
          <w:sz w:val="28"/>
          <w:szCs w:val="28"/>
        </w:rPr>
        <w:t>步骤</w: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196" w:firstLine="471"/>
        <w:jc w:val="both"/>
        <w:rPr>
          <w:rFonts w:ascii="宋体" w:eastAsia="宋体" w:hAnsi="宋体" w:cs="Times New Roman"/>
          <w:kern w:val="2"/>
        </w:rPr>
      </w:pPr>
      <w:r w:rsidRPr="00C05F32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922020</wp:posOffset>
            </wp:positionV>
            <wp:extent cx="5515610" cy="3268980"/>
            <wp:effectExtent l="0" t="0" r="8890" b="7620"/>
            <wp:wrapTopAndBottom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7E5">
        <w:rPr>
          <w:rFonts w:ascii="宋体" w:eastAsia="宋体" w:hAnsi="宋体" w:hint="eastAsia"/>
          <w:b/>
          <w:kern w:val="2"/>
        </w:rPr>
        <w:t>（1）</w:t>
      </w:r>
      <w:r w:rsidRPr="003A57E5">
        <w:rPr>
          <w:rFonts w:ascii="宋体" w:eastAsia="宋体" w:hAnsi="宋体" w:cs="Times New Roman" w:hint="eastAsia"/>
          <w:b/>
          <w:bCs/>
          <w:kern w:val="2"/>
        </w:rPr>
        <w:t>用户</w:t>
      </w:r>
      <w:r w:rsidRPr="003A57E5">
        <w:rPr>
          <w:rFonts w:ascii="宋体" w:eastAsia="宋体" w:hAnsi="宋体" w:cs="Times New Roman"/>
          <w:b/>
          <w:bCs/>
          <w:kern w:val="2"/>
        </w:rPr>
        <w:t>登录</w:t>
      </w:r>
      <w:r>
        <w:rPr>
          <w:rFonts w:ascii="宋体" w:eastAsia="宋体" w:hAnsi="宋体" w:cs="Times New Roman" w:hint="eastAsia"/>
          <w:b/>
          <w:bCs/>
          <w:kern w:val="2"/>
        </w:rPr>
        <w:t>。</w:t>
      </w:r>
      <w:r w:rsidRPr="00BD2AE5">
        <w:rPr>
          <w:rFonts w:ascii="宋体" w:eastAsia="宋体" w:hAnsi="宋体" w:cs="Times New Roman" w:hint="eastAsia"/>
          <w:kern w:val="2"/>
        </w:rPr>
        <w:t>在</w:t>
      </w:r>
      <w:r w:rsidRPr="00BD2AE5">
        <w:rPr>
          <w:rFonts w:ascii="宋体" w:eastAsia="宋体" w:hAnsi="宋体" w:cs="Times New Roman"/>
          <w:kern w:val="2"/>
        </w:rPr>
        <w:t>图</w:t>
      </w:r>
      <w:r w:rsidRPr="00BD2AE5">
        <w:rPr>
          <w:rFonts w:ascii="宋体" w:eastAsia="宋体" w:hAnsi="宋体" w:cs="Times New Roman" w:hint="eastAsia"/>
          <w:kern w:val="2"/>
        </w:rPr>
        <w:t>示1</w:t>
      </w:r>
      <w:r w:rsidRPr="00BD2AE5">
        <w:rPr>
          <w:rFonts w:ascii="宋体" w:eastAsia="宋体" w:hAnsi="宋体" w:cs="Times New Roman"/>
          <w:kern w:val="2"/>
        </w:rPr>
        <w:t>所示</w:t>
      </w:r>
      <w:r w:rsidRPr="00BD2AE5">
        <w:rPr>
          <w:rFonts w:ascii="宋体" w:eastAsia="宋体" w:hAnsi="宋体" w:cs="Times New Roman" w:hint="eastAsia"/>
          <w:kern w:val="2"/>
        </w:rPr>
        <w:t>的界面中录入</w:t>
      </w:r>
      <w:r>
        <w:rPr>
          <w:rFonts w:ascii="宋体" w:eastAsia="宋体" w:hAnsi="宋体" w:cs="Times New Roman" w:hint="eastAsia"/>
          <w:kern w:val="2"/>
        </w:rPr>
        <w:t>账号</w:t>
      </w:r>
      <w:r w:rsidRPr="00BD2AE5">
        <w:rPr>
          <w:rFonts w:ascii="宋体" w:eastAsia="宋体" w:hAnsi="宋体" w:cs="Times New Roman" w:hint="eastAsia"/>
          <w:kern w:val="2"/>
        </w:rPr>
        <w:t>（即</w:t>
      </w:r>
      <w:r w:rsidRPr="00BD2AE5">
        <w:rPr>
          <w:rFonts w:ascii="宋体" w:eastAsia="宋体" w:hAnsi="宋体" w:cs="Times New Roman"/>
          <w:kern w:val="2"/>
        </w:rPr>
        <w:t>学号</w:t>
      </w:r>
      <w:r w:rsidRPr="00BD2AE5">
        <w:rPr>
          <w:rFonts w:ascii="宋体" w:eastAsia="宋体" w:hAnsi="宋体" w:cs="Times New Roman" w:hint="eastAsia"/>
          <w:kern w:val="2"/>
        </w:rPr>
        <w:t>）</w:t>
      </w:r>
      <w:r w:rsidRPr="00BD2AE5">
        <w:rPr>
          <w:rFonts w:ascii="宋体" w:eastAsia="宋体" w:hAnsi="宋体" w:cs="Times New Roman"/>
          <w:kern w:val="2"/>
        </w:rPr>
        <w:t>和密码</w:t>
      </w:r>
      <w:r w:rsidRPr="00BD2AE5">
        <w:rPr>
          <w:rFonts w:ascii="宋体" w:eastAsia="宋体" w:hAnsi="宋体" w:cs="Times New Roman" w:hint="eastAsia"/>
          <w:kern w:val="2"/>
        </w:rPr>
        <w:t>。</w:t>
      </w:r>
      <w:r w:rsidRPr="00BD2AE5">
        <w:rPr>
          <w:rFonts w:ascii="宋体" w:eastAsia="宋体" w:hAnsi="宋体" w:cs="Times New Roman" w:hint="eastAsia"/>
          <w:kern w:val="2"/>
          <w:em w:val="dot"/>
        </w:rPr>
        <w:t>对密码已作更改的，以更改</w:t>
      </w:r>
      <w:r>
        <w:rPr>
          <w:rFonts w:ascii="宋体" w:eastAsia="宋体" w:hAnsi="宋体" w:cs="Times New Roman" w:hint="eastAsia"/>
          <w:kern w:val="2"/>
          <w:em w:val="dot"/>
        </w:rPr>
        <w:t>后</w:t>
      </w:r>
      <w:r w:rsidRPr="00BD2AE5">
        <w:rPr>
          <w:rFonts w:ascii="宋体" w:eastAsia="宋体" w:hAnsi="宋体" w:cs="Times New Roman" w:hint="eastAsia"/>
          <w:kern w:val="2"/>
          <w:em w:val="dot"/>
        </w:rPr>
        <w:t>的密码为准</w:t>
      </w:r>
      <w:r>
        <w:rPr>
          <w:rFonts w:ascii="宋体" w:eastAsia="宋体" w:hAnsi="宋体" w:cs="Times New Roman" w:hint="eastAsia"/>
          <w:kern w:val="2"/>
        </w:rPr>
        <w:t>）</w:t>
      </w:r>
      <w:r w:rsidRPr="00BD2AE5">
        <w:rPr>
          <w:rFonts w:ascii="宋体" w:eastAsia="宋体" w:hAnsi="宋体" w:cs="Times New Roman" w:hint="eastAsia"/>
          <w:kern w:val="2"/>
        </w:rPr>
        <w:t>，</w:t>
      </w:r>
      <w:r w:rsidRPr="00BD2AE5">
        <w:rPr>
          <w:rFonts w:ascii="宋体" w:eastAsia="宋体" w:hAnsi="宋体" w:cs="Times New Roman"/>
          <w:kern w:val="2"/>
        </w:rPr>
        <w:t>点击“</w:t>
      </w:r>
      <w:r w:rsidRPr="00BD2AE5">
        <w:rPr>
          <w:rFonts w:ascii="宋体" w:eastAsia="宋体" w:hAnsi="宋体" w:cs="Times New Roman" w:hint="eastAsia"/>
          <w:kern w:val="2"/>
        </w:rPr>
        <w:t>登录</w:t>
      </w:r>
      <w:r w:rsidRPr="00BD2AE5">
        <w:rPr>
          <w:rFonts w:ascii="宋体" w:eastAsia="宋体" w:hAnsi="宋体" w:cs="Times New Roman"/>
          <w:kern w:val="2"/>
        </w:rPr>
        <w:t>”按钮，即进入</w:t>
      </w:r>
      <w:r w:rsidRPr="00BD2AE5">
        <w:rPr>
          <w:rFonts w:ascii="宋体" w:eastAsia="宋体" w:hAnsi="宋体" w:cs="Times New Roman" w:hint="eastAsia"/>
          <w:kern w:val="2"/>
        </w:rPr>
        <w:t>“教</w:t>
      </w:r>
      <w:r>
        <w:rPr>
          <w:rFonts w:ascii="宋体" w:eastAsia="宋体" w:hAnsi="宋体" w:cs="Times New Roman" w:hint="eastAsia"/>
          <w:kern w:val="2"/>
        </w:rPr>
        <w:t>务管理</w:t>
      </w:r>
      <w:r w:rsidRPr="00BD2AE5">
        <w:rPr>
          <w:rFonts w:ascii="宋体" w:eastAsia="宋体" w:hAnsi="宋体" w:cs="Times New Roman" w:hint="eastAsia"/>
          <w:kern w:val="2"/>
        </w:rPr>
        <w:t>系统”</w:t>
      </w:r>
      <w:r w:rsidRPr="00BD2AE5">
        <w:rPr>
          <w:rFonts w:ascii="宋体" w:eastAsia="宋体" w:hAnsi="宋体" w:cs="Times New Roman"/>
          <w:kern w:val="2"/>
        </w:rPr>
        <w:t>界面</w:t>
      </w:r>
      <w:r>
        <w:rPr>
          <w:rFonts w:ascii="宋体" w:eastAsia="宋体" w:hAnsi="宋体" w:cs="Times New Roman" w:hint="eastAsia"/>
          <w:kern w:val="2"/>
        </w:rPr>
        <w:t>（如图2所示）</w:t>
      </w:r>
      <w:r w:rsidRPr="00BD2AE5">
        <w:rPr>
          <w:rFonts w:ascii="宋体" w:eastAsia="宋体" w:hAnsi="宋体" w:cs="Times New Roman"/>
          <w:kern w:val="2"/>
        </w:rPr>
        <w:t>。</w: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196" w:firstLine="471"/>
        <w:jc w:val="both"/>
        <w:rPr>
          <w:rFonts w:ascii="宋体" w:eastAsia="宋体" w:hAnsi="宋体" w:cs="Times New Roman"/>
          <w:kern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3455670</wp:posOffset>
                </wp:positionV>
                <wp:extent cx="1828800" cy="297180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2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教务管理系统界面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8" type="#_x0000_t202" style="position:absolute;left:0;text-align:left;margin-left:150.75pt;margin-top:272.1pt;width:2in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2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教务管理系统界面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Pr="005F4DE3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/>
        </w:rPr>
      </w:pPr>
      <w:r w:rsidRPr="005F4DE3">
        <w:rPr>
          <w:rFonts w:ascii="宋体" w:eastAsia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4352925</wp:posOffset>
                </wp:positionV>
                <wp:extent cx="1828800" cy="29718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3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教学评估界面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left:0;text-align:left;margin-left:124.5pt;margin-top:342.75pt;width:2in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3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教学评估界面</w:t>
                      </w:r>
                    </w:p>
                  </w:txbxContent>
                </v:textbox>
              </v:shape>
            </w:pict>
          </mc:Fallback>
        </mc:AlternateContent>
      </w:r>
      <w:r w:rsidRPr="005F4DE3">
        <w:rPr>
          <w:rFonts w:ascii="宋体" w:eastAsia="宋体" w:hAnsi="宋体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1120140</wp:posOffset>
            </wp:positionV>
            <wp:extent cx="5600700" cy="3089275"/>
            <wp:effectExtent l="0" t="0" r="0" b="0"/>
            <wp:wrapTopAndBottom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DE3">
        <w:rPr>
          <w:rFonts w:ascii="宋体" w:eastAsia="宋体" w:hAnsi="宋体" w:hint="eastAsia"/>
          <w:b/>
        </w:rPr>
        <w:t>（2）进入“教学评估”模块。</w:t>
      </w:r>
      <w:r w:rsidRPr="005F4DE3">
        <w:rPr>
          <w:rFonts w:ascii="宋体" w:eastAsia="宋体" w:hAnsi="宋体" w:hint="eastAsia"/>
        </w:rPr>
        <w:t>点击图2所示界面的“教学评估”按钮，进入教学评估模块界面（如图3所示）。仔细核对系统页面显示的评估信息，</w:t>
      </w:r>
      <w:r w:rsidRPr="005F4DE3">
        <w:rPr>
          <w:rFonts w:ascii="宋体" w:eastAsia="宋体" w:hAnsi="宋体" w:cs="Times New Roman"/>
          <w:kern w:val="2"/>
        </w:rPr>
        <w:t>如果</w:t>
      </w:r>
      <w:r w:rsidRPr="005F4DE3">
        <w:rPr>
          <w:rFonts w:ascii="宋体" w:eastAsia="宋体" w:hAnsi="宋体" w:cs="Times New Roman"/>
          <w:kern w:val="2"/>
        </w:rPr>
        <w:lastRenderedPageBreak/>
        <w:t>显示</w:t>
      </w:r>
      <w:r w:rsidRPr="005F4DE3">
        <w:rPr>
          <w:rFonts w:ascii="宋体" w:eastAsia="宋体" w:hAnsi="宋体" w:cs="Times New Roman" w:hint="eastAsia"/>
          <w:kern w:val="2"/>
        </w:rPr>
        <w:t>的被评人（任课教师）、评估内容（所授课程）与当前的课程信息不符，</w:t>
      </w:r>
      <w:r w:rsidRPr="00530A60">
        <w:rPr>
          <w:rFonts w:ascii="宋体" w:eastAsia="宋体" w:hAnsi="宋体" w:cs="Times New Roman"/>
          <w:color w:val="FF0000"/>
          <w:kern w:val="2"/>
        </w:rPr>
        <w:t>请及时与</w:t>
      </w:r>
      <w:r w:rsidRPr="00530A60">
        <w:rPr>
          <w:rFonts w:ascii="宋体" w:eastAsia="宋体" w:hAnsi="宋体" w:cs="Times New Roman" w:hint="eastAsia"/>
          <w:color w:val="FF0000"/>
          <w:kern w:val="2"/>
        </w:rPr>
        <w:t>所在</w:t>
      </w:r>
      <w:r w:rsidR="00530A60" w:rsidRPr="00530A60">
        <w:rPr>
          <w:rFonts w:ascii="宋体" w:eastAsia="宋体" w:hAnsi="宋体" w:cs="Times New Roman" w:hint="eastAsia"/>
          <w:color w:val="FF0000"/>
          <w:kern w:val="2"/>
        </w:rPr>
        <w:t>学院</w:t>
      </w:r>
      <w:r w:rsidRPr="00530A60">
        <w:rPr>
          <w:rFonts w:ascii="宋体" w:eastAsia="宋体" w:hAnsi="宋体" w:cs="Times New Roman" w:hint="eastAsia"/>
          <w:color w:val="FF0000"/>
          <w:kern w:val="2"/>
        </w:rPr>
        <w:t>教学</w:t>
      </w:r>
      <w:r w:rsidR="00530A60" w:rsidRPr="00530A60">
        <w:rPr>
          <w:rFonts w:ascii="宋体" w:eastAsia="宋体" w:hAnsi="宋体" w:cs="Times New Roman" w:hint="eastAsia"/>
          <w:color w:val="FF0000"/>
          <w:kern w:val="2"/>
        </w:rPr>
        <w:t>办</w:t>
      </w:r>
      <w:r w:rsidRPr="005F4DE3">
        <w:rPr>
          <w:rFonts w:ascii="宋体" w:eastAsia="宋体" w:hAnsi="宋体" w:cs="Times New Roman"/>
          <w:kern w:val="2"/>
        </w:rPr>
        <w:t>联系</w:t>
      </w:r>
      <w:r w:rsidRPr="005F4DE3">
        <w:rPr>
          <w:rFonts w:ascii="宋体" w:eastAsia="宋体" w:hAnsi="宋体" w:cs="Times New Roman" w:hint="eastAsia"/>
          <w:kern w:val="2"/>
        </w:rPr>
        <w:t>或值班信息员联系</w:t>
      </w:r>
      <w:r w:rsidRPr="005F4DE3">
        <w:rPr>
          <w:rFonts w:ascii="宋体" w:eastAsia="宋体" w:hAnsi="宋体" w:cs="Times New Roman"/>
          <w:kern w:val="2"/>
        </w:rPr>
        <w:t>，以</w:t>
      </w:r>
      <w:r w:rsidRPr="005F4DE3">
        <w:rPr>
          <w:rFonts w:ascii="宋体" w:eastAsia="宋体" w:hAnsi="宋体"/>
        </w:rPr>
        <w:t>免影响</w:t>
      </w:r>
      <w:r w:rsidRPr="005F4DE3">
        <w:rPr>
          <w:rFonts w:ascii="宋体" w:eastAsia="宋体" w:hAnsi="宋体" w:hint="eastAsia"/>
        </w:rPr>
        <w:t>网上评教</w:t>
      </w:r>
      <w:r w:rsidRPr="005F4DE3">
        <w:rPr>
          <w:rFonts w:ascii="宋体" w:eastAsia="宋体" w:hAnsi="宋体"/>
        </w:rPr>
        <w:t>。</w:t>
      </w:r>
    </w:p>
    <w:p w:rsidR="00C35394" w:rsidRPr="00BD2AE5" w:rsidRDefault="00C35394" w:rsidP="00C35394">
      <w:pPr>
        <w:spacing w:line="420" w:lineRule="exact"/>
        <w:ind w:firstLineChars="200" w:firstLine="420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1714500</wp:posOffset>
            </wp:positionV>
            <wp:extent cx="5638800" cy="3295650"/>
            <wp:effectExtent l="0" t="0" r="0" b="0"/>
            <wp:wrapTopAndBottom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DEC">
        <w:rPr>
          <w:rFonts w:ascii="宋体" w:hAnsi="宋体" w:hint="eastAsia"/>
          <w:b/>
          <w:sz w:val="24"/>
        </w:rPr>
        <w:t>（3）评教</w:t>
      </w:r>
      <w:r>
        <w:rPr>
          <w:rFonts w:ascii="宋体" w:hAnsi="宋体" w:hint="eastAsia"/>
          <w:b/>
          <w:sz w:val="24"/>
        </w:rPr>
        <w:t>。</w:t>
      </w:r>
      <w:r w:rsidRPr="00BD2AE5">
        <w:rPr>
          <w:rFonts w:ascii="宋体" w:hAnsi="宋体" w:hint="eastAsia"/>
          <w:sz w:val="24"/>
        </w:rPr>
        <w:t>信息核对无误后点击每份问卷“操作”项下的“评估”按钮，系统将显示具体的评估信息（</w:t>
      </w:r>
      <w:r>
        <w:rPr>
          <w:rFonts w:ascii="宋体" w:hAnsi="宋体" w:hint="eastAsia"/>
          <w:sz w:val="24"/>
        </w:rPr>
        <w:t>如</w:t>
      </w:r>
      <w:r w:rsidRPr="00BD2AE5"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>4所示</w:t>
      </w:r>
      <w:r w:rsidRPr="00BD2AE5">
        <w:rPr>
          <w:rFonts w:ascii="宋体" w:hAnsi="宋体" w:hint="eastAsia"/>
          <w:sz w:val="24"/>
        </w:rPr>
        <w:t>）。回答完整</w:t>
      </w:r>
      <w:r>
        <w:rPr>
          <w:rFonts w:ascii="宋体" w:hAnsi="宋体" w:hint="eastAsia"/>
          <w:sz w:val="24"/>
        </w:rPr>
        <w:t>一</w:t>
      </w:r>
      <w:r w:rsidRPr="00BD2AE5">
        <w:rPr>
          <w:rFonts w:ascii="宋体" w:hAnsi="宋体" w:hint="eastAsia"/>
          <w:sz w:val="24"/>
        </w:rPr>
        <w:t>份问卷后点击页面下端的“提交”按钮</w:t>
      </w:r>
      <w:r>
        <w:rPr>
          <w:rFonts w:ascii="宋体" w:hAnsi="宋体" w:hint="eastAsia"/>
          <w:sz w:val="24"/>
        </w:rPr>
        <w:t>（系统要求每份问卷打开2分钟后方可提交），在弹出菜单上点击“完成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按钮，届时系统将返回“教学评估”界面，当“是否已评估”项显示为“是”，则表示已完成该门课程的评估。</w:t>
      </w:r>
      <w:r w:rsidRPr="00BD2AE5">
        <w:rPr>
          <w:rFonts w:ascii="宋体" w:hAnsi="宋体" w:hint="eastAsia"/>
          <w:sz w:val="24"/>
        </w:rPr>
        <w:t>依次对图</w:t>
      </w:r>
      <w:r>
        <w:rPr>
          <w:rFonts w:ascii="宋体" w:hAnsi="宋体" w:hint="eastAsia"/>
          <w:sz w:val="24"/>
        </w:rPr>
        <w:t>3</w:t>
      </w:r>
      <w:r w:rsidRPr="00BD2AE5">
        <w:rPr>
          <w:rFonts w:ascii="宋体" w:hAnsi="宋体" w:hint="eastAsia"/>
          <w:sz w:val="24"/>
        </w:rPr>
        <w:t>界面所列所有课程进行评估，当“是否已评估”项全部显示为“是”时，表明评教完成。</w:t>
      </w:r>
    </w:p>
    <w:p w:rsidR="00C35394" w:rsidRPr="00BD2AE5" w:rsidRDefault="00C35394" w:rsidP="00C35394">
      <w:pPr>
        <w:spacing w:line="500" w:lineRule="exact"/>
        <w:ind w:firstLineChars="200" w:firstLine="420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3484880</wp:posOffset>
                </wp:positionV>
                <wp:extent cx="1714500" cy="2971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4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评估问卷界面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171pt;margin-top:274.4pt;width:13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4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评估问卷界面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Pr="00BD2AE5" w:rsidRDefault="00C35394" w:rsidP="00C35394">
      <w:pPr>
        <w:pStyle w:val="cssjw"/>
        <w:spacing w:before="0" w:beforeAutospacing="0" w:after="0" w:afterAutospacing="0" w:line="420" w:lineRule="exact"/>
        <w:ind w:firstLineChars="200" w:firstLine="482"/>
        <w:rPr>
          <w:rFonts w:ascii="宋体" w:hAnsi="宋体"/>
          <w:kern w:val="2"/>
          <w:sz w:val="24"/>
          <w:szCs w:val="24"/>
        </w:rPr>
      </w:pPr>
      <w:r w:rsidRPr="000265FC">
        <w:rPr>
          <w:rFonts w:ascii="宋体" w:hAnsi="宋体" w:hint="eastAsia"/>
          <w:b/>
          <w:kern w:val="2"/>
          <w:sz w:val="24"/>
          <w:szCs w:val="24"/>
        </w:rPr>
        <w:t>（4）退出</w:t>
      </w:r>
      <w:r>
        <w:rPr>
          <w:rFonts w:ascii="宋体" w:hAnsi="宋体" w:hint="eastAsia"/>
          <w:kern w:val="2"/>
          <w:sz w:val="24"/>
          <w:szCs w:val="24"/>
        </w:rPr>
        <w:t>。</w:t>
      </w:r>
      <w:r w:rsidRPr="00BD2AE5">
        <w:rPr>
          <w:rFonts w:ascii="宋体" w:hAnsi="宋体" w:hint="eastAsia"/>
          <w:sz w:val="24"/>
          <w:szCs w:val="24"/>
        </w:rPr>
        <w:t>点击系统界面右上方的“</w:t>
      </w:r>
      <w:r>
        <w:rPr>
          <w:rFonts w:ascii="宋体" w:hAnsi="宋体" w:hint="eastAsia"/>
          <w:sz w:val="24"/>
          <w:szCs w:val="24"/>
        </w:rPr>
        <w:t>注销</w:t>
      </w:r>
      <w:r w:rsidRPr="00BD2AE5">
        <w:rPr>
          <w:rFonts w:ascii="宋体" w:hAnsi="宋体" w:hint="eastAsia"/>
          <w:sz w:val="24"/>
          <w:szCs w:val="24"/>
        </w:rPr>
        <w:t>”按钮退出</w:t>
      </w:r>
      <w:r>
        <w:rPr>
          <w:rFonts w:ascii="宋体" w:hAnsi="宋体" w:hint="eastAsia"/>
          <w:sz w:val="24"/>
          <w:szCs w:val="24"/>
        </w:rPr>
        <w:t>教务管理</w:t>
      </w:r>
      <w:r w:rsidRPr="00BD2AE5">
        <w:rPr>
          <w:rFonts w:ascii="宋体" w:hAnsi="宋体" w:hint="eastAsia"/>
          <w:sz w:val="24"/>
          <w:szCs w:val="24"/>
        </w:rPr>
        <w:t>系统。</w:t>
      </w:r>
      <w:r w:rsidRPr="00BD2AE5">
        <w:rPr>
          <w:rFonts w:ascii="宋体" w:hAnsi="宋体" w:hint="eastAsia"/>
          <w:kern w:val="2"/>
          <w:sz w:val="24"/>
          <w:szCs w:val="24"/>
        </w:rPr>
        <w:t xml:space="preserve"> </w:t>
      </w:r>
    </w:p>
    <w:p w:rsidR="00C35394" w:rsidRDefault="00C35394" w:rsidP="00C35394">
      <w:pPr>
        <w:spacing w:line="420" w:lineRule="exact"/>
        <w:ind w:firstLineChars="200" w:firstLine="480"/>
        <w:rPr>
          <w:rFonts w:ascii="宋体" w:hAnsi="宋体"/>
          <w:sz w:val="24"/>
        </w:rPr>
      </w:pPr>
    </w:p>
    <w:p w:rsidR="00C35394" w:rsidRPr="00D8591C" w:rsidRDefault="00C35394" w:rsidP="00C35394">
      <w:pPr>
        <w:spacing w:line="420" w:lineRule="exact"/>
        <w:ind w:firstLineChars="200" w:firstLine="602"/>
        <w:rPr>
          <w:rFonts w:ascii="宋体" w:hAnsi="宋体"/>
          <w:sz w:val="24"/>
        </w:rPr>
      </w:pPr>
      <w:r w:rsidRPr="000265FC">
        <w:rPr>
          <w:rFonts w:ascii="宋体" w:hAnsi="宋体" w:hint="eastAsia"/>
          <w:b/>
          <w:sz w:val="30"/>
          <w:szCs w:val="30"/>
        </w:rPr>
        <w:t>二、评教注意事项</w:t>
      </w:r>
      <w:r w:rsidRPr="00BD2AE5">
        <w:rPr>
          <w:rFonts w:ascii="宋体" w:hAnsi="宋体"/>
          <w:sz w:val="24"/>
        </w:rPr>
        <w:br/>
      </w:r>
      <w:r w:rsidRPr="00BD2AE5">
        <w:rPr>
          <w:rFonts w:ascii="宋体" w:hAnsi="宋体" w:hint="eastAsia"/>
          <w:sz w:val="24"/>
        </w:rPr>
        <w:t xml:space="preserve">　  </w:t>
      </w:r>
      <w:r>
        <w:rPr>
          <w:rFonts w:ascii="宋体" w:hAnsi="宋体" w:hint="eastAsia"/>
          <w:sz w:val="24"/>
        </w:rPr>
        <w:t>1.系统开放期间，所有登陆链接地址均可访问，同学们可自行选择，</w:t>
      </w:r>
      <w:r w:rsidRPr="00BD2AE5">
        <w:rPr>
          <w:rFonts w:ascii="宋体" w:hAnsi="宋体" w:hint="eastAsia"/>
          <w:sz w:val="24"/>
        </w:rPr>
        <w:t>如计算机反应超时</w:t>
      </w:r>
      <w:r>
        <w:rPr>
          <w:rFonts w:ascii="宋体" w:hAnsi="宋体" w:hint="eastAsia"/>
          <w:sz w:val="24"/>
        </w:rPr>
        <w:t>或连接超时</w:t>
      </w:r>
      <w:r w:rsidRPr="00BD2AE5"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可更换网址</w:t>
      </w:r>
      <w:r w:rsidRPr="00BD2AE5">
        <w:rPr>
          <w:rFonts w:ascii="宋体" w:hAnsi="宋体"/>
          <w:sz w:val="24"/>
        </w:rPr>
        <w:t>重新登录。</w:t>
      </w:r>
    </w:p>
    <w:p w:rsidR="00C35394" w:rsidRPr="00D8591C" w:rsidRDefault="00C35394" w:rsidP="00C35394">
      <w:pPr>
        <w:tabs>
          <w:tab w:val="left" w:pos="540"/>
          <w:tab w:val="left" w:pos="720"/>
        </w:tabs>
        <w:spacing w:line="42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Pr="00BD2AE5">
        <w:rPr>
          <w:rFonts w:ascii="宋体" w:hAnsi="宋体"/>
          <w:sz w:val="24"/>
        </w:rPr>
        <w:t>在指定的</w:t>
      </w:r>
      <w:r w:rsidRPr="00BD2AE5">
        <w:rPr>
          <w:rFonts w:ascii="宋体" w:hAnsi="宋体" w:hint="eastAsia"/>
          <w:sz w:val="24"/>
        </w:rPr>
        <w:t>评教</w:t>
      </w:r>
      <w:r w:rsidRPr="00BD2AE5">
        <w:rPr>
          <w:rFonts w:ascii="宋体" w:hAnsi="宋体"/>
          <w:sz w:val="24"/>
        </w:rPr>
        <w:t>期间内，</w:t>
      </w:r>
      <w:r w:rsidRPr="00BD2AE5">
        <w:rPr>
          <w:rFonts w:ascii="宋体" w:hAnsi="宋体" w:hint="eastAsia"/>
          <w:sz w:val="24"/>
        </w:rPr>
        <w:t>系统</w:t>
      </w:r>
      <w:r w:rsidRPr="00BD2AE5">
        <w:rPr>
          <w:rFonts w:ascii="宋体" w:hAnsi="宋体"/>
          <w:sz w:val="24"/>
        </w:rPr>
        <w:t>服务器是全天</w:t>
      </w:r>
      <w:r w:rsidRPr="00BD2AE5">
        <w:rPr>
          <w:rFonts w:ascii="宋体" w:hAnsi="宋体" w:hint="eastAsia"/>
          <w:sz w:val="24"/>
        </w:rPr>
        <w:t>开启(处理数据时除外),全天</w:t>
      </w:r>
      <w:r w:rsidRPr="00BD2AE5">
        <w:rPr>
          <w:rFonts w:ascii="宋体" w:hAnsi="宋体"/>
          <w:sz w:val="24"/>
        </w:rPr>
        <w:t>24小时</w:t>
      </w:r>
      <w:r w:rsidRPr="00BD2AE5">
        <w:rPr>
          <w:rFonts w:ascii="宋体" w:hAnsi="宋体" w:hint="eastAsia"/>
          <w:sz w:val="24"/>
        </w:rPr>
        <w:t>可评教，同学们</w:t>
      </w:r>
      <w:r w:rsidRPr="00BD2AE5">
        <w:rPr>
          <w:rFonts w:ascii="宋体" w:hAnsi="宋体"/>
          <w:sz w:val="24"/>
        </w:rPr>
        <w:t>可根据自己的实际情况选择在非高峰时期上网</w:t>
      </w:r>
      <w:r w:rsidRPr="00BD2AE5">
        <w:rPr>
          <w:rFonts w:ascii="宋体" w:hAnsi="宋体" w:hint="eastAsia"/>
          <w:sz w:val="24"/>
        </w:rPr>
        <w:t>评教</w:t>
      </w:r>
      <w:r w:rsidRPr="00BD2AE5">
        <w:rPr>
          <w:rFonts w:ascii="宋体" w:hAnsi="宋体"/>
          <w:sz w:val="24"/>
        </w:rPr>
        <w:t>，以获得较快的网络连接速度。</w:t>
      </w:r>
    </w:p>
    <w:p w:rsidR="00C35394" w:rsidRPr="00BD2AE5" w:rsidRDefault="00C35394" w:rsidP="00C35394">
      <w:pPr>
        <w:widowControl/>
        <w:adjustRightInd w:val="0"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BD2AE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.</w:t>
      </w:r>
      <w:r w:rsidRPr="00BD2AE5">
        <w:rPr>
          <w:rFonts w:ascii="宋体" w:hAnsi="宋体" w:hint="eastAsia"/>
          <w:sz w:val="24"/>
        </w:rPr>
        <w:t>评教时，</w:t>
      </w:r>
      <w:r>
        <w:rPr>
          <w:rFonts w:ascii="宋体" w:hAnsi="宋体" w:hint="eastAsia"/>
          <w:sz w:val="24"/>
        </w:rPr>
        <w:t>同学们</w:t>
      </w:r>
      <w:r w:rsidRPr="00BD2AE5">
        <w:rPr>
          <w:rFonts w:ascii="宋体" w:hAnsi="宋体" w:hint="eastAsia"/>
          <w:sz w:val="24"/>
        </w:rPr>
        <w:t>应</w:t>
      </w:r>
      <w:r>
        <w:rPr>
          <w:rFonts w:ascii="宋体" w:hAnsi="宋体" w:hint="eastAsia"/>
          <w:sz w:val="24"/>
        </w:rPr>
        <w:t>以严肃认真的态度对每位任课教师进行评价，系统要求每份问卷打开2分钟后方可“提交”；评教完成后应</w:t>
      </w:r>
      <w:r w:rsidRPr="00BD2AE5">
        <w:rPr>
          <w:rFonts w:ascii="宋体" w:hAnsi="宋体" w:hint="eastAsia"/>
          <w:sz w:val="24"/>
        </w:rPr>
        <w:t>仔细核对是否对本学期每位任课教师给予了评价，</w:t>
      </w:r>
      <w:bookmarkStart w:id="0" w:name="_GoBack"/>
      <w:bookmarkEnd w:id="0"/>
      <w:r>
        <w:rPr>
          <w:rFonts w:ascii="宋体" w:hAnsi="宋体" w:hint="eastAsia"/>
          <w:sz w:val="24"/>
        </w:rPr>
        <w:t>以防遗漏，</w:t>
      </w:r>
      <w:r w:rsidRPr="00BD2AE5">
        <w:rPr>
          <w:rFonts w:ascii="宋体" w:hAnsi="宋体" w:hint="eastAsia"/>
          <w:sz w:val="24"/>
        </w:rPr>
        <w:t>确定无误后，再退出系统。</w:t>
      </w:r>
    </w:p>
    <w:p w:rsidR="00C35394" w:rsidRPr="00BD2AE5" w:rsidRDefault="00C35394" w:rsidP="00C35394">
      <w:pPr>
        <w:widowControl/>
        <w:adjustRightInd w:val="0"/>
        <w:spacing w:line="420" w:lineRule="exact"/>
        <w:ind w:firstLineChars="192" w:firstLine="461"/>
        <w:jc w:val="left"/>
        <w:rPr>
          <w:rFonts w:ascii="宋体" w:hAnsi="宋体"/>
          <w:sz w:val="24"/>
        </w:rPr>
      </w:pPr>
      <w:r w:rsidRPr="00BD2AE5">
        <w:rPr>
          <w:rFonts w:ascii="宋体" w:hAnsi="宋体" w:hint="eastAsia"/>
          <w:sz w:val="24"/>
        </w:rPr>
        <w:lastRenderedPageBreak/>
        <w:t>4</w:t>
      </w:r>
      <w:r>
        <w:rPr>
          <w:rFonts w:ascii="宋体" w:hAnsi="宋体" w:hint="eastAsia"/>
          <w:sz w:val="24"/>
        </w:rPr>
        <w:t>.</w:t>
      </w:r>
      <w:r w:rsidRPr="00BD2AE5">
        <w:rPr>
          <w:rFonts w:ascii="宋体" w:hAnsi="宋体" w:hint="eastAsia"/>
          <w:sz w:val="24"/>
        </w:rPr>
        <w:t>参加并完成了评教问卷的</w:t>
      </w:r>
      <w:r>
        <w:rPr>
          <w:rFonts w:ascii="宋体" w:hAnsi="宋体" w:hint="eastAsia"/>
          <w:sz w:val="24"/>
        </w:rPr>
        <w:t>同学</w:t>
      </w:r>
      <w:r w:rsidRPr="00BD2AE5">
        <w:rPr>
          <w:rFonts w:ascii="宋体" w:hAnsi="宋体" w:hint="eastAsia"/>
          <w:sz w:val="24"/>
        </w:rPr>
        <w:t>方可参加下一学期的网上选课及成绩查询，请务必在规定的评教时间内完成评教。</w:t>
      </w:r>
    </w:p>
    <w:p w:rsidR="00C35394" w:rsidRPr="00BD2AE5" w:rsidRDefault="00C35394" w:rsidP="00C35394">
      <w:pPr>
        <w:widowControl/>
        <w:adjustRightInd w:val="0"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5.</w:t>
      </w:r>
      <w:r w:rsidRPr="00BD2AE5"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>同学们</w:t>
      </w:r>
      <w:r w:rsidRPr="00BD2AE5">
        <w:rPr>
          <w:rFonts w:ascii="宋体" w:hAnsi="宋体" w:hint="eastAsia"/>
          <w:sz w:val="24"/>
        </w:rPr>
        <w:t>妥善保管好网上评教系统的密码，该密码</w:t>
      </w:r>
      <w:r>
        <w:rPr>
          <w:rFonts w:ascii="宋体" w:hAnsi="宋体" w:hint="eastAsia"/>
          <w:sz w:val="24"/>
        </w:rPr>
        <w:t>为教务管理系统的登陆密码，</w:t>
      </w:r>
      <w:r w:rsidRPr="00BD2AE5">
        <w:rPr>
          <w:rFonts w:ascii="宋体" w:hAnsi="宋体" w:hint="eastAsia"/>
          <w:sz w:val="24"/>
        </w:rPr>
        <w:t>在今后的网上选课、网上查阅成绩</w:t>
      </w:r>
      <w:r>
        <w:rPr>
          <w:rFonts w:ascii="宋体" w:hAnsi="宋体" w:hint="eastAsia"/>
          <w:sz w:val="24"/>
        </w:rPr>
        <w:t>等环节</w:t>
      </w:r>
      <w:r w:rsidRPr="00BD2AE5">
        <w:rPr>
          <w:rFonts w:ascii="宋体" w:hAnsi="宋体" w:hint="eastAsia"/>
          <w:sz w:val="24"/>
        </w:rPr>
        <w:t>中还将继续使用，</w:t>
      </w:r>
      <w:r w:rsidRPr="00BD2AE5">
        <w:rPr>
          <w:rFonts w:ascii="宋体" w:hAnsi="宋体"/>
          <w:sz w:val="24"/>
        </w:rPr>
        <w:t>因密码泄露导致数据被他人修改，后果自负</w:t>
      </w:r>
      <w:r w:rsidRPr="00BD2AE5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35394" w:rsidRDefault="00C35394" w:rsidP="00C35394">
      <w:pPr>
        <w:tabs>
          <w:tab w:val="left" w:pos="540"/>
          <w:tab w:val="left" w:pos="720"/>
        </w:tabs>
        <w:spacing w:line="42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6.本次教学评估将在指定时间关闭，不再开放补评。</w:t>
      </w:r>
    </w:p>
    <w:p w:rsidR="00C35394" w:rsidRPr="00D8591C" w:rsidRDefault="00C35394" w:rsidP="00C35394">
      <w:pPr>
        <w:tabs>
          <w:tab w:val="left" w:pos="540"/>
          <w:tab w:val="left" w:pos="720"/>
        </w:tabs>
        <w:spacing w:line="420" w:lineRule="exact"/>
        <w:ind w:firstLine="480"/>
        <w:rPr>
          <w:rFonts w:ascii="宋体" w:hAnsi="宋体"/>
          <w:sz w:val="24"/>
        </w:rPr>
      </w:pPr>
    </w:p>
    <w:p w:rsidR="00C35394" w:rsidRPr="0091515F" w:rsidRDefault="00C35394" w:rsidP="00C35394">
      <w:pPr>
        <w:spacing w:line="420" w:lineRule="exact"/>
        <w:ind w:firstLineChars="50" w:firstLine="105"/>
        <w:rPr>
          <w:rFonts w:ascii="宋体" w:hAnsi="宋体"/>
        </w:rPr>
      </w:pPr>
    </w:p>
    <w:p w:rsidR="00C35394" w:rsidRDefault="00C35394" w:rsidP="00C35394">
      <w:pPr>
        <w:spacing w:line="420" w:lineRule="exact"/>
        <w:ind w:firstLineChars="50" w:firstLine="105"/>
        <w:rPr>
          <w:rFonts w:ascii="宋体" w:hAnsi="宋体"/>
        </w:rPr>
      </w:pPr>
    </w:p>
    <w:p w:rsidR="00C35394" w:rsidRDefault="00C35394" w:rsidP="00C35394">
      <w:pPr>
        <w:tabs>
          <w:tab w:val="left" w:pos="8460"/>
        </w:tabs>
        <w:spacing w:line="420" w:lineRule="exact"/>
        <w:ind w:firstLineChars="50" w:firstLine="105"/>
      </w:pPr>
      <w:r>
        <w:rPr>
          <w:rFonts w:hint="eastAsia"/>
        </w:rPr>
        <w:t xml:space="preserve">                                                   </w:t>
      </w:r>
    </w:p>
    <w:p w:rsidR="00B1099D" w:rsidRPr="00335D27" w:rsidRDefault="00B1099D" w:rsidP="00335D27">
      <w:pPr>
        <w:spacing w:line="420" w:lineRule="exact"/>
        <w:rPr>
          <w:rFonts w:hint="eastAsia"/>
          <w:bCs/>
          <w:sz w:val="24"/>
        </w:rPr>
      </w:pPr>
    </w:p>
    <w:sectPr w:rsidR="00B1099D" w:rsidRPr="0033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6E6" w:rsidRDefault="001726E6" w:rsidP="004F4D65">
      <w:r>
        <w:separator/>
      </w:r>
    </w:p>
  </w:endnote>
  <w:endnote w:type="continuationSeparator" w:id="0">
    <w:p w:rsidR="001726E6" w:rsidRDefault="001726E6" w:rsidP="004F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6E6" w:rsidRDefault="001726E6" w:rsidP="004F4D65">
      <w:r>
        <w:separator/>
      </w:r>
    </w:p>
  </w:footnote>
  <w:footnote w:type="continuationSeparator" w:id="0">
    <w:p w:rsidR="001726E6" w:rsidRDefault="001726E6" w:rsidP="004F4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94"/>
    <w:rsid w:val="000C49D0"/>
    <w:rsid w:val="001726E6"/>
    <w:rsid w:val="002907E6"/>
    <w:rsid w:val="00335D27"/>
    <w:rsid w:val="004F4D65"/>
    <w:rsid w:val="00530A60"/>
    <w:rsid w:val="00B1099D"/>
    <w:rsid w:val="00C3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C29F0-6B95-4911-8BC4-7B911A9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5394"/>
    <w:rPr>
      <w:b/>
      <w:bCs/>
    </w:rPr>
  </w:style>
  <w:style w:type="paragraph" w:styleId="a4">
    <w:name w:val="Normal (Web)"/>
    <w:basedOn w:val="a"/>
    <w:rsid w:val="00C3539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ssjw">
    <w:name w:val="css_jw"/>
    <w:basedOn w:val="a"/>
    <w:rsid w:val="00C35394"/>
    <w:pPr>
      <w:widowControl/>
      <w:spacing w:before="100" w:beforeAutospacing="1" w:after="100" w:afterAutospacing="1" w:line="340" w:lineRule="atLeast"/>
      <w:jc w:val="left"/>
    </w:pPr>
    <w:rPr>
      <w:kern w:val="0"/>
      <w:sz w:val="27"/>
      <w:szCs w:val="27"/>
    </w:rPr>
  </w:style>
  <w:style w:type="character" w:styleId="a5">
    <w:name w:val="Hyperlink"/>
    <w:rsid w:val="00C35394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4F4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F4D6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F4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F4D6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35D2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5D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97.144.243:8084/" TargetMode="External"/><Relationship Id="rId13" Type="http://schemas.openxmlformats.org/officeDocument/2006/relationships/hyperlink" Target="http://202.197.144.24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197.144.243:8083/" TargetMode="External"/><Relationship Id="rId12" Type="http://schemas.openxmlformats.org/officeDocument/2006/relationships/hyperlink" Target="http://202.197.144.243:8088/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http://202.197.144.243:8082/" TargetMode="External"/><Relationship Id="rId11" Type="http://schemas.openxmlformats.org/officeDocument/2006/relationships/hyperlink" Target="http://202.197.144.243:8087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http://202.197.144.243:8086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202.197.144.243:8085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1428</Characters>
  <Application>Microsoft Office Word</Application>
  <DocSecurity>0</DocSecurity>
  <Lines>11</Lines>
  <Paragraphs>3</Paragraphs>
  <ScaleCrop>false</ScaleCrop>
  <Company>User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ywj</dc:creator>
  <cp:keywords/>
  <dc:description/>
  <cp:lastModifiedBy>admin</cp:lastModifiedBy>
  <cp:revision>6</cp:revision>
  <cp:lastPrinted>2017-12-12T07:09:00Z</cp:lastPrinted>
  <dcterms:created xsi:type="dcterms:W3CDTF">2017-05-31T01:05:00Z</dcterms:created>
  <dcterms:modified xsi:type="dcterms:W3CDTF">2017-12-12T07:11:00Z</dcterms:modified>
</cp:coreProperties>
</file>