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00" w:lineRule="auto"/>
        <w:jc w:val="left"/>
        <w:rPr>
          <w:rFonts w:hint="default" w:ascii="黑体" w:eastAsia="黑体"/>
          <w:sz w:val="30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spacing w:line="300" w:lineRule="auto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  <w:lang w:val="en-US" w:eastAsia="zh-CN"/>
        </w:rPr>
        <w:t>湖北第二师范学院</w:t>
      </w:r>
      <w:r>
        <w:rPr>
          <w:rFonts w:hint="eastAsia" w:ascii="黑体" w:eastAsia="黑体"/>
          <w:sz w:val="30"/>
        </w:rPr>
        <w:t>202</w:t>
      </w:r>
      <w:r>
        <w:rPr>
          <w:rFonts w:hint="eastAsia" w:ascii="黑体" w:eastAsia="黑体"/>
          <w:sz w:val="30"/>
          <w:lang w:val="en-US" w:eastAsia="zh-CN"/>
        </w:rPr>
        <w:t>3</w:t>
      </w:r>
      <w:r>
        <w:rPr>
          <w:rFonts w:hint="eastAsia" w:ascii="黑体" w:eastAsia="黑体"/>
          <w:sz w:val="30"/>
        </w:rPr>
        <w:t>版</w:t>
      </w:r>
      <w:r>
        <w:rPr>
          <w:rFonts w:hint="eastAsia" w:ascii="黑体" w:eastAsia="黑体"/>
          <w:sz w:val="30"/>
          <w:lang w:val="en-US" w:eastAsia="zh-CN"/>
        </w:rPr>
        <w:t>专升本</w:t>
      </w:r>
      <w:r>
        <w:rPr>
          <w:rFonts w:hint="eastAsia" w:ascii="黑体" w:eastAsia="黑体"/>
          <w:sz w:val="30"/>
        </w:rPr>
        <w:t>人才培养方案论证</w:t>
      </w:r>
      <w:r>
        <w:rPr>
          <w:rFonts w:hint="eastAsia" w:ascii="黑体" w:eastAsia="黑体"/>
          <w:sz w:val="30"/>
          <w:lang w:val="en-US" w:eastAsia="zh-CN"/>
        </w:rPr>
        <w:t>记录</w:t>
      </w:r>
      <w:r>
        <w:rPr>
          <w:rFonts w:hint="eastAsia" w:ascii="黑体" w:eastAsia="黑体"/>
          <w:sz w:val="30"/>
        </w:rPr>
        <w:t>表</w:t>
      </w:r>
    </w:p>
    <w:p>
      <w:pPr>
        <w:rPr>
          <w:rFonts w:hint="eastAsia"/>
          <w:sz w:val="24"/>
        </w:rPr>
      </w:pPr>
    </w:p>
    <w:p>
      <w:pPr>
        <w:spacing w:after="156" w:afterLines="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学院：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none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论证专业名称：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ab/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 xml:space="preserve">          </w:t>
      </w:r>
    </w:p>
    <w:tbl>
      <w:tblPr>
        <w:tblStyle w:val="8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95"/>
        <w:gridCol w:w="1547"/>
        <w:gridCol w:w="2560"/>
        <w:gridCol w:w="1932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参加人员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工作单位（部门）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学科/专业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0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专业培养方案</w:t>
            </w:r>
            <w:r>
              <w:rPr>
                <w:rFonts w:hint="eastAsia" w:ascii="宋体" w:hAnsi="宋体"/>
                <w:szCs w:val="21"/>
                <w:lang w:eastAsia="zh-CN"/>
              </w:rPr>
              <w:t>制定</w:t>
            </w:r>
            <w:r>
              <w:rPr>
                <w:rFonts w:hint="eastAsia" w:ascii="宋体" w:hAnsi="宋体"/>
                <w:szCs w:val="21"/>
              </w:rPr>
              <w:t>总结</w:t>
            </w:r>
          </w:p>
        </w:tc>
        <w:tc>
          <w:tcPr>
            <w:tcW w:w="88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主要内容：</w:t>
            </w:r>
            <w:r>
              <w:rPr>
                <w:rFonts w:hint="eastAsia" w:ascii="仿宋" w:hAnsi="仿宋" w:eastAsia="仿宋" w:cs="仿宋"/>
                <w:b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1．培养方案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制定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总体概况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．专业人才培养目标、毕业要求的制订依据，知识结构、课程体系及教学活动是否对培养目标形成支撑及达成毕业要求，是否体现相应行业发展趋势所需的新知识与能力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．本专业毕业最低学分，理论课学分、实践课学分，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各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课程模块学分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分布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4．实践教学内容安排的合理性及可操作性等作简要说明。）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1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论证意见</w:t>
            </w:r>
          </w:p>
        </w:tc>
        <w:tc>
          <w:tcPr>
            <w:tcW w:w="8840" w:type="dxa"/>
            <w:gridSpan w:val="5"/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对以上内容作出评价：</w:t>
            </w: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1" w:firstLineChars="20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学院意见：</w:t>
            </w: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spacing w:line="360" w:lineRule="auto"/>
              <w:ind w:right="420" w:firstLine="5040" w:firstLineChars="24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院长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（签字）：                                         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年    月   日</w:t>
            </w:r>
          </w:p>
          <w:p>
            <w:pPr>
              <w:ind w:firstLine="56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可另附页</w:t>
            </w:r>
          </w:p>
        </w:tc>
      </w:tr>
    </w:tbl>
    <w:p>
      <w:pPr>
        <w:spacing w:line="360" w:lineRule="auto"/>
        <w:jc w:val="both"/>
        <w:rPr>
          <w:rFonts w:hint="default" w:ascii="黑体" w:hAnsi="宋体" w:eastAsia="黑体"/>
          <w:kern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9FA9A3-7066-4BC5-8D88-8FA5DB9DD9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DCBBAC-362D-41BB-AAB8-1D07219AC1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NmI0MGQwODU1NTM5ZTI4NWU3N2RiNzkzODdhY2YifQ=="/>
  </w:docVars>
  <w:rsids>
    <w:rsidRoot w:val="00172A27"/>
    <w:rsid w:val="0250382E"/>
    <w:rsid w:val="02C26CC1"/>
    <w:rsid w:val="041B14E4"/>
    <w:rsid w:val="04557DEB"/>
    <w:rsid w:val="07C219D5"/>
    <w:rsid w:val="0B780C63"/>
    <w:rsid w:val="0C4515DF"/>
    <w:rsid w:val="0C510924"/>
    <w:rsid w:val="12064FFC"/>
    <w:rsid w:val="14BF6F02"/>
    <w:rsid w:val="15091109"/>
    <w:rsid w:val="16D60987"/>
    <w:rsid w:val="170035B4"/>
    <w:rsid w:val="1AAF1030"/>
    <w:rsid w:val="1ABB0793"/>
    <w:rsid w:val="210664FD"/>
    <w:rsid w:val="21C5725F"/>
    <w:rsid w:val="238E5A52"/>
    <w:rsid w:val="24534191"/>
    <w:rsid w:val="25BA30B3"/>
    <w:rsid w:val="27A85E79"/>
    <w:rsid w:val="2D497D81"/>
    <w:rsid w:val="300C4C86"/>
    <w:rsid w:val="303B00DB"/>
    <w:rsid w:val="30A50297"/>
    <w:rsid w:val="31BC3E3C"/>
    <w:rsid w:val="332A339A"/>
    <w:rsid w:val="34864B61"/>
    <w:rsid w:val="36E238A7"/>
    <w:rsid w:val="38A0631B"/>
    <w:rsid w:val="38DD7D37"/>
    <w:rsid w:val="3AA420F1"/>
    <w:rsid w:val="3B337017"/>
    <w:rsid w:val="3B835273"/>
    <w:rsid w:val="3EF37A0F"/>
    <w:rsid w:val="407A4F1A"/>
    <w:rsid w:val="43D0247F"/>
    <w:rsid w:val="45921043"/>
    <w:rsid w:val="459C76E0"/>
    <w:rsid w:val="485A4347"/>
    <w:rsid w:val="49044C10"/>
    <w:rsid w:val="495B2BB7"/>
    <w:rsid w:val="499D5B86"/>
    <w:rsid w:val="4B6A5FED"/>
    <w:rsid w:val="4C816F22"/>
    <w:rsid w:val="4CB52F5E"/>
    <w:rsid w:val="4D266F66"/>
    <w:rsid w:val="53A74D4B"/>
    <w:rsid w:val="53C00442"/>
    <w:rsid w:val="56A832E6"/>
    <w:rsid w:val="576E72A1"/>
    <w:rsid w:val="57F86522"/>
    <w:rsid w:val="5A502110"/>
    <w:rsid w:val="5AF92C48"/>
    <w:rsid w:val="5C547BF2"/>
    <w:rsid w:val="5D212A6C"/>
    <w:rsid w:val="5D601D3F"/>
    <w:rsid w:val="5E5043B1"/>
    <w:rsid w:val="5F90361C"/>
    <w:rsid w:val="62AE3EF3"/>
    <w:rsid w:val="63174CD0"/>
    <w:rsid w:val="63A862C8"/>
    <w:rsid w:val="642110C7"/>
    <w:rsid w:val="682C6E6D"/>
    <w:rsid w:val="691211C2"/>
    <w:rsid w:val="694021D8"/>
    <w:rsid w:val="696E592A"/>
    <w:rsid w:val="699708D2"/>
    <w:rsid w:val="6A294CDB"/>
    <w:rsid w:val="6D8A4E77"/>
    <w:rsid w:val="6E177D3C"/>
    <w:rsid w:val="718F3E6E"/>
    <w:rsid w:val="733F4202"/>
    <w:rsid w:val="73735A89"/>
    <w:rsid w:val="73EE7EF9"/>
    <w:rsid w:val="7560536B"/>
    <w:rsid w:val="77271448"/>
    <w:rsid w:val="78E831F6"/>
    <w:rsid w:val="797416EB"/>
    <w:rsid w:val="7C5A6EE8"/>
    <w:rsid w:val="7C67790D"/>
    <w:rsid w:val="7C6D24C9"/>
    <w:rsid w:val="7D7461AD"/>
    <w:rsid w:val="7DB119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274</Words>
  <Characters>277</Characters>
  <Lines>0</Lines>
  <Paragraphs>0</Paragraphs>
  <TotalTime>2</TotalTime>
  <ScaleCrop>false</ScaleCrop>
  <LinksUpToDate>false</LinksUpToDate>
  <CharactersWithSpaces>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致远</dc:creator>
  <cp:lastModifiedBy>vian</cp:lastModifiedBy>
  <cp:lastPrinted>2021-06-25T03:36:00Z</cp:lastPrinted>
  <dcterms:modified xsi:type="dcterms:W3CDTF">2023-03-27T02:46:51Z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189869FD482040EDB851238727D4D6B1</vt:lpwstr>
  </property>
</Properties>
</file>