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9A" w:rsidRDefault="00B1099A" w:rsidP="001E3DC1">
      <w:pPr>
        <w:jc w:val="center"/>
        <w:rPr>
          <w:b/>
          <w:sz w:val="30"/>
          <w:szCs w:val="30"/>
        </w:rPr>
      </w:pPr>
    </w:p>
    <w:p w:rsidR="00B1099A" w:rsidRDefault="00B1099A" w:rsidP="001E3DC1">
      <w:pPr>
        <w:jc w:val="center"/>
        <w:rPr>
          <w:b/>
          <w:sz w:val="30"/>
          <w:szCs w:val="30"/>
        </w:rPr>
      </w:pPr>
    </w:p>
    <w:p w:rsidR="001E3DC1" w:rsidRPr="00B1099A" w:rsidRDefault="001E3DC1" w:rsidP="001E3DC1">
      <w:pPr>
        <w:jc w:val="center"/>
        <w:rPr>
          <w:b/>
          <w:sz w:val="30"/>
          <w:szCs w:val="30"/>
        </w:rPr>
      </w:pPr>
      <w:r w:rsidRPr="00B1099A">
        <w:rPr>
          <w:rFonts w:hint="eastAsia"/>
          <w:b/>
          <w:sz w:val="30"/>
          <w:szCs w:val="30"/>
        </w:rPr>
        <w:t>关于公布</w:t>
      </w:r>
      <w:r w:rsidRPr="00B1099A">
        <w:rPr>
          <w:rFonts w:hint="eastAsia"/>
          <w:b/>
          <w:sz w:val="30"/>
          <w:szCs w:val="30"/>
        </w:rPr>
        <w:t>2018</w:t>
      </w:r>
      <w:r w:rsidRPr="00B1099A">
        <w:rPr>
          <w:rFonts w:hint="eastAsia"/>
          <w:b/>
          <w:sz w:val="30"/>
          <w:szCs w:val="30"/>
        </w:rPr>
        <w:t>年湖北第二师范学院国家级大学生</w:t>
      </w:r>
    </w:p>
    <w:p w:rsidR="00D11208" w:rsidRDefault="001E3DC1" w:rsidP="001E3DC1">
      <w:pPr>
        <w:jc w:val="center"/>
        <w:rPr>
          <w:b/>
          <w:sz w:val="30"/>
          <w:szCs w:val="30"/>
        </w:rPr>
      </w:pPr>
      <w:r w:rsidRPr="00B1099A">
        <w:rPr>
          <w:rFonts w:hint="eastAsia"/>
          <w:b/>
          <w:sz w:val="30"/>
          <w:szCs w:val="30"/>
        </w:rPr>
        <w:t>创新创业训练计划项目立项名单的通知</w:t>
      </w:r>
    </w:p>
    <w:p w:rsidR="00F85BA6" w:rsidRPr="00F85BA6" w:rsidRDefault="00F85BA6" w:rsidP="001E3DC1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</w:t>
      </w:r>
      <w:proofErr w:type="gramStart"/>
      <w:r w:rsidRPr="00F85BA6">
        <w:rPr>
          <w:rFonts w:hint="eastAsia"/>
          <w:szCs w:val="21"/>
        </w:rPr>
        <w:t>鄂二师院</w:t>
      </w:r>
      <w:proofErr w:type="gramEnd"/>
      <w:r w:rsidRPr="00F85BA6">
        <w:rPr>
          <w:rFonts w:hint="eastAsia"/>
          <w:szCs w:val="21"/>
        </w:rPr>
        <w:t>教字（</w:t>
      </w:r>
      <w:r w:rsidRPr="00F85BA6">
        <w:rPr>
          <w:rFonts w:hint="eastAsia"/>
          <w:szCs w:val="21"/>
        </w:rPr>
        <w:t>2018</w:t>
      </w:r>
      <w:r w:rsidRPr="00F85BA6">
        <w:rPr>
          <w:rFonts w:hint="eastAsia"/>
          <w:szCs w:val="21"/>
        </w:rPr>
        <w:t>）第</w:t>
      </w:r>
      <w:r w:rsidRPr="00F85BA6">
        <w:rPr>
          <w:rFonts w:hint="eastAsia"/>
          <w:szCs w:val="21"/>
        </w:rPr>
        <w:t>4</w:t>
      </w:r>
      <w:r w:rsidR="00B73229">
        <w:rPr>
          <w:rFonts w:hint="eastAsia"/>
          <w:szCs w:val="21"/>
        </w:rPr>
        <w:t>4</w:t>
      </w:r>
      <w:r w:rsidRPr="00F85BA6">
        <w:rPr>
          <w:rFonts w:hint="eastAsia"/>
          <w:szCs w:val="21"/>
        </w:rPr>
        <w:t>号</w:t>
      </w:r>
    </w:p>
    <w:p w:rsidR="001E3DC1" w:rsidRPr="001E3DC1" w:rsidRDefault="001E3DC1" w:rsidP="00B1099A">
      <w:pPr>
        <w:spacing w:line="360" w:lineRule="auto"/>
        <w:rPr>
          <w:sz w:val="24"/>
          <w:szCs w:val="24"/>
        </w:rPr>
      </w:pPr>
      <w:r w:rsidRPr="001E3DC1">
        <w:rPr>
          <w:rFonts w:hint="eastAsia"/>
          <w:sz w:val="24"/>
          <w:szCs w:val="24"/>
        </w:rPr>
        <w:t>各学院：</w:t>
      </w:r>
    </w:p>
    <w:p w:rsidR="001E3DC1" w:rsidRPr="001E3DC1" w:rsidRDefault="001E3DC1" w:rsidP="00B1099A">
      <w:pPr>
        <w:spacing w:line="360" w:lineRule="auto"/>
        <w:ind w:firstLineChars="200" w:firstLine="480"/>
        <w:rPr>
          <w:sz w:val="24"/>
          <w:szCs w:val="24"/>
        </w:rPr>
      </w:pPr>
      <w:r w:rsidRPr="001E3DC1">
        <w:rPr>
          <w:rFonts w:hint="eastAsia"/>
          <w:sz w:val="24"/>
          <w:szCs w:val="24"/>
        </w:rPr>
        <w:t>根据《关于公布</w:t>
      </w:r>
      <w:r w:rsidRPr="001E3DC1">
        <w:rPr>
          <w:rFonts w:hint="eastAsia"/>
          <w:sz w:val="24"/>
          <w:szCs w:val="24"/>
        </w:rPr>
        <w:t>2018</w:t>
      </w:r>
      <w:r w:rsidRPr="001E3DC1">
        <w:rPr>
          <w:rFonts w:hint="eastAsia"/>
          <w:sz w:val="24"/>
          <w:szCs w:val="24"/>
        </w:rPr>
        <w:t>年国家级大学生创新创业训练计划项目名单的通知》（</w:t>
      </w:r>
      <w:proofErr w:type="gramStart"/>
      <w:r w:rsidRPr="001E3DC1">
        <w:rPr>
          <w:rFonts w:hint="eastAsia"/>
          <w:sz w:val="24"/>
          <w:szCs w:val="24"/>
        </w:rPr>
        <w:t>教高司函</w:t>
      </w:r>
      <w:proofErr w:type="gramEnd"/>
      <w:r w:rsidRPr="001E3DC1">
        <w:rPr>
          <w:rFonts w:hint="eastAsia"/>
          <w:sz w:val="24"/>
          <w:szCs w:val="24"/>
        </w:rPr>
        <w:t>〔</w:t>
      </w:r>
      <w:r w:rsidRPr="001E3DC1">
        <w:rPr>
          <w:rFonts w:hint="eastAsia"/>
          <w:sz w:val="24"/>
          <w:szCs w:val="24"/>
        </w:rPr>
        <w:t>2018</w:t>
      </w:r>
      <w:r w:rsidRPr="001E3DC1">
        <w:rPr>
          <w:rFonts w:hint="eastAsia"/>
          <w:sz w:val="24"/>
          <w:szCs w:val="24"/>
        </w:rPr>
        <w:t>〕</w:t>
      </w:r>
      <w:r w:rsidRPr="001E3DC1">
        <w:rPr>
          <w:rFonts w:hint="eastAsia"/>
          <w:sz w:val="24"/>
          <w:szCs w:val="24"/>
        </w:rPr>
        <w:t>39</w:t>
      </w:r>
      <w:r w:rsidRPr="001E3DC1">
        <w:rPr>
          <w:rFonts w:hint="eastAsia"/>
          <w:sz w:val="24"/>
          <w:szCs w:val="24"/>
        </w:rPr>
        <w:t>号）</w:t>
      </w:r>
      <w:r w:rsidR="00F32550">
        <w:rPr>
          <w:rFonts w:hint="eastAsia"/>
          <w:sz w:val="24"/>
          <w:szCs w:val="24"/>
        </w:rPr>
        <w:t>和《</w:t>
      </w:r>
      <w:r w:rsidR="00F32550" w:rsidRPr="00F32550">
        <w:rPr>
          <w:rFonts w:hint="eastAsia"/>
          <w:sz w:val="24"/>
          <w:szCs w:val="24"/>
        </w:rPr>
        <w:t>湖北第二师范学院大学生创新创业训练计划项目管理办法</w:t>
      </w:r>
      <w:r w:rsidR="00F32550">
        <w:rPr>
          <w:rFonts w:hint="eastAsia"/>
          <w:sz w:val="24"/>
          <w:szCs w:val="24"/>
        </w:rPr>
        <w:t>》（教院</w:t>
      </w:r>
      <w:r w:rsidR="00F32550" w:rsidRPr="00F32550">
        <w:rPr>
          <w:rFonts w:hint="eastAsia"/>
          <w:sz w:val="24"/>
          <w:szCs w:val="24"/>
        </w:rPr>
        <w:t>〔</w:t>
      </w:r>
      <w:r w:rsidR="00F32550" w:rsidRPr="00F32550">
        <w:rPr>
          <w:rFonts w:hint="eastAsia"/>
          <w:sz w:val="24"/>
          <w:szCs w:val="24"/>
        </w:rPr>
        <w:t>2018</w:t>
      </w:r>
      <w:r w:rsidR="00F32550" w:rsidRPr="00F32550">
        <w:rPr>
          <w:rFonts w:hint="eastAsia"/>
          <w:sz w:val="24"/>
          <w:szCs w:val="24"/>
        </w:rPr>
        <w:t>〕</w:t>
      </w:r>
      <w:r w:rsidR="00F32550">
        <w:rPr>
          <w:rFonts w:hint="eastAsia"/>
          <w:sz w:val="24"/>
          <w:szCs w:val="24"/>
        </w:rPr>
        <w:t>4</w:t>
      </w:r>
      <w:r w:rsidR="00F85BA6">
        <w:rPr>
          <w:rFonts w:hint="eastAsia"/>
          <w:sz w:val="24"/>
          <w:szCs w:val="24"/>
        </w:rPr>
        <w:t>1</w:t>
      </w:r>
      <w:r w:rsidR="00F32550" w:rsidRPr="00F32550">
        <w:rPr>
          <w:rFonts w:hint="eastAsia"/>
          <w:sz w:val="24"/>
          <w:szCs w:val="24"/>
        </w:rPr>
        <w:t>号</w:t>
      </w:r>
      <w:r w:rsidR="00F32550">
        <w:rPr>
          <w:rFonts w:hint="eastAsia"/>
          <w:sz w:val="24"/>
          <w:szCs w:val="24"/>
        </w:rPr>
        <w:t>）文件精神，</w:t>
      </w:r>
      <w:r w:rsidR="00F32550" w:rsidRPr="00F32550">
        <w:rPr>
          <w:rFonts w:hint="eastAsia"/>
          <w:sz w:val="24"/>
          <w:szCs w:val="24"/>
        </w:rPr>
        <w:t>现对</w:t>
      </w:r>
      <w:r w:rsidR="00F32550" w:rsidRPr="00F32550">
        <w:rPr>
          <w:rFonts w:hint="eastAsia"/>
          <w:sz w:val="24"/>
          <w:szCs w:val="24"/>
        </w:rPr>
        <w:t>2018</w:t>
      </w:r>
      <w:r w:rsidR="00F32550" w:rsidRPr="00F32550">
        <w:rPr>
          <w:rFonts w:hint="eastAsia"/>
          <w:sz w:val="24"/>
          <w:szCs w:val="24"/>
        </w:rPr>
        <w:t>年</w:t>
      </w:r>
      <w:r w:rsidR="00F32550">
        <w:rPr>
          <w:rFonts w:hint="eastAsia"/>
          <w:sz w:val="24"/>
          <w:szCs w:val="24"/>
        </w:rPr>
        <w:t>湖北第二师范学院</w:t>
      </w:r>
      <w:r w:rsidR="00F32550" w:rsidRPr="00F32550">
        <w:rPr>
          <w:rFonts w:hint="eastAsia"/>
          <w:sz w:val="24"/>
          <w:szCs w:val="24"/>
        </w:rPr>
        <w:t>国家级大学生创新创业训练项目</w:t>
      </w:r>
      <w:r w:rsidR="00F32550">
        <w:rPr>
          <w:rFonts w:hint="eastAsia"/>
          <w:sz w:val="24"/>
          <w:szCs w:val="24"/>
        </w:rPr>
        <w:t>立项</w:t>
      </w:r>
      <w:r w:rsidR="00F32550" w:rsidRPr="00F32550">
        <w:rPr>
          <w:rFonts w:hint="eastAsia"/>
          <w:sz w:val="24"/>
          <w:szCs w:val="24"/>
        </w:rPr>
        <w:t>名单</w:t>
      </w:r>
      <w:r w:rsidR="00D679FE" w:rsidRPr="00D679FE">
        <w:rPr>
          <w:rFonts w:hint="eastAsia"/>
          <w:sz w:val="24"/>
          <w:szCs w:val="24"/>
        </w:rPr>
        <w:t>进行</w:t>
      </w:r>
      <w:r w:rsidR="00F32550" w:rsidRPr="00F32550">
        <w:rPr>
          <w:rFonts w:hint="eastAsia"/>
          <w:sz w:val="24"/>
          <w:szCs w:val="24"/>
        </w:rPr>
        <w:t>公布，有关事宜通知如下：</w:t>
      </w:r>
    </w:p>
    <w:p w:rsidR="001E3DC1" w:rsidRDefault="00F32550" w:rsidP="00B1099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</w:t>
      </w:r>
      <w:r w:rsidR="00B1099A">
        <w:rPr>
          <w:rFonts w:hint="eastAsia"/>
          <w:sz w:val="24"/>
          <w:szCs w:val="24"/>
        </w:rPr>
        <w:t>．</w:t>
      </w:r>
      <w:r w:rsidRPr="00F32550">
        <w:rPr>
          <w:rFonts w:hint="eastAsia"/>
          <w:sz w:val="24"/>
          <w:szCs w:val="24"/>
        </w:rPr>
        <w:t>经国家级大学生创新创业计划相关评委评审一致决定，共评选出我校</w:t>
      </w:r>
      <w:r>
        <w:rPr>
          <w:rFonts w:hint="eastAsia"/>
          <w:sz w:val="24"/>
          <w:szCs w:val="24"/>
        </w:rPr>
        <w:t>23</w:t>
      </w:r>
      <w:r w:rsidRPr="00F32550">
        <w:rPr>
          <w:rFonts w:hint="eastAsia"/>
          <w:sz w:val="24"/>
          <w:szCs w:val="24"/>
        </w:rPr>
        <w:t>个优秀项目为国家级</w:t>
      </w:r>
      <w:r w:rsidR="00B1099A">
        <w:rPr>
          <w:rFonts w:hint="eastAsia"/>
          <w:sz w:val="24"/>
          <w:szCs w:val="24"/>
        </w:rPr>
        <w:t>大学生创新创业训练计划项目</w:t>
      </w:r>
      <w:r w:rsidRPr="00F32550">
        <w:rPr>
          <w:rFonts w:hint="eastAsia"/>
          <w:sz w:val="24"/>
          <w:szCs w:val="24"/>
        </w:rPr>
        <w:t>，名单如下</w:t>
      </w:r>
      <w:r w:rsidRPr="00F32550">
        <w:rPr>
          <w:rFonts w:hint="eastAsia"/>
          <w:sz w:val="24"/>
          <w:szCs w:val="24"/>
        </w:rPr>
        <w:t>:</w:t>
      </w:r>
    </w:p>
    <w:tbl>
      <w:tblPr>
        <w:tblStyle w:val="a4"/>
        <w:tblW w:w="8613" w:type="dxa"/>
        <w:tblLayout w:type="fixed"/>
        <w:tblLook w:val="04A0" w:firstRow="1" w:lastRow="0" w:firstColumn="1" w:lastColumn="0" w:noHBand="0" w:noVBand="1"/>
      </w:tblPr>
      <w:tblGrid>
        <w:gridCol w:w="1242"/>
        <w:gridCol w:w="1670"/>
        <w:gridCol w:w="1732"/>
        <w:gridCol w:w="993"/>
        <w:gridCol w:w="1842"/>
        <w:gridCol w:w="1134"/>
      </w:tblGrid>
      <w:tr w:rsidR="00C314A7" w:rsidRPr="00B1099A" w:rsidTr="00B1099A">
        <w:tc>
          <w:tcPr>
            <w:tcW w:w="1242" w:type="dxa"/>
            <w:vAlign w:val="center"/>
          </w:tcPr>
          <w:p w:rsidR="00C314A7" w:rsidRPr="00B1099A" w:rsidRDefault="00C314A7" w:rsidP="00B1099A">
            <w:pPr>
              <w:jc w:val="center"/>
              <w:rPr>
                <w:b/>
                <w:sz w:val="18"/>
                <w:szCs w:val="18"/>
              </w:rPr>
            </w:pPr>
            <w:r w:rsidRPr="00B1099A">
              <w:rPr>
                <w:rFonts w:hint="eastAsia"/>
                <w:b/>
                <w:sz w:val="18"/>
                <w:szCs w:val="18"/>
              </w:rPr>
              <w:t>学院</w:t>
            </w:r>
          </w:p>
        </w:tc>
        <w:tc>
          <w:tcPr>
            <w:tcW w:w="1670" w:type="dxa"/>
            <w:vAlign w:val="center"/>
          </w:tcPr>
          <w:p w:rsidR="00C314A7" w:rsidRPr="00B1099A" w:rsidRDefault="00C314A7" w:rsidP="00B1099A">
            <w:pPr>
              <w:jc w:val="center"/>
              <w:rPr>
                <w:b/>
                <w:sz w:val="18"/>
                <w:szCs w:val="18"/>
              </w:rPr>
            </w:pPr>
            <w:r w:rsidRPr="00B1099A">
              <w:rPr>
                <w:rFonts w:hint="eastAsia"/>
                <w:b/>
                <w:sz w:val="18"/>
                <w:szCs w:val="18"/>
              </w:rPr>
              <w:t>项目编号</w:t>
            </w:r>
          </w:p>
        </w:tc>
        <w:tc>
          <w:tcPr>
            <w:tcW w:w="1732" w:type="dxa"/>
            <w:vAlign w:val="center"/>
          </w:tcPr>
          <w:p w:rsidR="00C314A7" w:rsidRPr="00B1099A" w:rsidRDefault="00C314A7" w:rsidP="00B1099A">
            <w:pPr>
              <w:jc w:val="center"/>
              <w:rPr>
                <w:b/>
                <w:sz w:val="18"/>
                <w:szCs w:val="18"/>
              </w:rPr>
            </w:pPr>
            <w:r w:rsidRPr="00B1099A">
              <w:rPr>
                <w:rFonts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993" w:type="dxa"/>
            <w:vAlign w:val="center"/>
          </w:tcPr>
          <w:p w:rsidR="00C314A7" w:rsidRPr="00B1099A" w:rsidRDefault="00C314A7" w:rsidP="00B1099A">
            <w:pPr>
              <w:jc w:val="center"/>
              <w:rPr>
                <w:b/>
                <w:sz w:val="18"/>
                <w:szCs w:val="18"/>
              </w:rPr>
            </w:pPr>
            <w:r w:rsidRPr="00B1099A">
              <w:rPr>
                <w:rFonts w:hint="eastAsia"/>
                <w:b/>
                <w:sz w:val="18"/>
                <w:szCs w:val="18"/>
              </w:rPr>
              <w:t>负责人</w:t>
            </w:r>
          </w:p>
        </w:tc>
        <w:tc>
          <w:tcPr>
            <w:tcW w:w="1842" w:type="dxa"/>
            <w:vAlign w:val="center"/>
          </w:tcPr>
          <w:p w:rsidR="00C314A7" w:rsidRPr="00B1099A" w:rsidRDefault="00C314A7" w:rsidP="00B1099A">
            <w:pPr>
              <w:jc w:val="center"/>
              <w:rPr>
                <w:b/>
                <w:sz w:val="18"/>
                <w:szCs w:val="18"/>
              </w:rPr>
            </w:pPr>
            <w:r w:rsidRPr="00B1099A">
              <w:rPr>
                <w:rFonts w:hint="eastAsia"/>
                <w:b/>
                <w:sz w:val="18"/>
                <w:szCs w:val="18"/>
              </w:rPr>
              <w:t>项目类型</w:t>
            </w:r>
          </w:p>
        </w:tc>
        <w:tc>
          <w:tcPr>
            <w:tcW w:w="1134" w:type="dxa"/>
            <w:vAlign w:val="center"/>
          </w:tcPr>
          <w:p w:rsidR="00C314A7" w:rsidRPr="00B1099A" w:rsidRDefault="00C314A7" w:rsidP="00B1099A">
            <w:pPr>
              <w:jc w:val="center"/>
              <w:rPr>
                <w:b/>
                <w:sz w:val="18"/>
                <w:szCs w:val="18"/>
              </w:rPr>
            </w:pPr>
            <w:r w:rsidRPr="00B1099A">
              <w:rPr>
                <w:rFonts w:hint="eastAsia"/>
                <w:b/>
                <w:sz w:val="18"/>
                <w:szCs w:val="18"/>
              </w:rPr>
              <w:t>指导老师</w:t>
            </w:r>
          </w:p>
        </w:tc>
      </w:tr>
      <w:tr w:rsidR="00B1099A" w:rsidRPr="00B1099A" w:rsidTr="00B1099A">
        <w:tc>
          <w:tcPr>
            <w:tcW w:w="1242" w:type="dxa"/>
            <w:vMerge w:val="restart"/>
            <w:vAlign w:val="center"/>
          </w:tcPr>
          <w:p w:rsidR="00B1099A" w:rsidRPr="00B1099A" w:rsidRDefault="00B1099A" w:rsidP="00B1099A">
            <w:pPr>
              <w:jc w:val="center"/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管理学院</w:t>
            </w:r>
          </w:p>
        </w:tc>
        <w:tc>
          <w:tcPr>
            <w:tcW w:w="1670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sz w:val="18"/>
                <w:szCs w:val="18"/>
              </w:rPr>
              <w:t>201814099023S</w:t>
            </w:r>
          </w:p>
        </w:tc>
        <w:tc>
          <w:tcPr>
            <w:tcW w:w="173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proofErr w:type="gramStart"/>
            <w:r w:rsidRPr="00B1099A">
              <w:rPr>
                <w:rFonts w:hint="eastAsia"/>
                <w:sz w:val="18"/>
                <w:szCs w:val="18"/>
              </w:rPr>
              <w:t>享视工作室</w:t>
            </w:r>
            <w:proofErr w:type="gramEnd"/>
          </w:p>
        </w:tc>
        <w:tc>
          <w:tcPr>
            <w:tcW w:w="993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proofErr w:type="gramStart"/>
            <w:r w:rsidRPr="00B1099A">
              <w:rPr>
                <w:rFonts w:hint="eastAsia"/>
                <w:sz w:val="18"/>
                <w:szCs w:val="18"/>
              </w:rPr>
              <w:t>蒙永跟</w:t>
            </w:r>
            <w:proofErr w:type="gramEnd"/>
          </w:p>
        </w:tc>
        <w:tc>
          <w:tcPr>
            <w:tcW w:w="184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创业实践项目</w:t>
            </w:r>
          </w:p>
        </w:tc>
        <w:tc>
          <w:tcPr>
            <w:tcW w:w="1134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吴文娟</w:t>
            </w:r>
          </w:p>
        </w:tc>
      </w:tr>
      <w:tr w:rsidR="00B1099A" w:rsidRPr="00B1099A" w:rsidTr="00B1099A">
        <w:tc>
          <w:tcPr>
            <w:tcW w:w="1242" w:type="dxa"/>
            <w:vMerge/>
            <w:vAlign w:val="center"/>
          </w:tcPr>
          <w:p w:rsidR="00B1099A" w:rsidRPr="00B1099A" w:rsidRDefault="00B1099A" w:rsidP="00B10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sz w:val="18"/>
                <w:szCs w:val="18"/>
              </w:rPr>
              <w:t>201814099021S</w:t>
            </w:r>
          </w:p>
        </w:tc>
        <w:tc>
          <w:tcPr>
            <w:tcW w:w="173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proofErr w:type="gramStart"/>
            <w:r w:rsidRPr="00B1099A">
              <w:rPr>
                <w:rFonts w:hint="eastAsia"/>
                <w:sz w:val="18"/>
                <w:szCs w:val="18"/>
              </w:rPr>
              <w:t>优源科技</w:t>
            </w:r>
            <w:proofErr w:type="gramEnd"/>
          </w:p>
        </w:tc>
        <w:tc>
          <w:tcPr>
            <w:tcW w:w="993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proofErr w:type="gramStart"/>
            <w:r w:rsidRPr="00B1099A">
              <w:rPr>
                <w:rFonts w:hint="eastAsia"/>
                <w:sz w:val="18"/>
                <w:szCs w:val="18"/>
              </w:rPr>
              <w:t>黄宗峰</w:t>
            </w:r>
            <w:proofErr w:type="gramEnd"/>
          </w:p>
        </w:tc>
        <w:tc>
          <w:tcPr>
            <w:tcW w:w="184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创业实践项目</w:t>
            </w:r>
          </w:p>
        </w:tc>
        <w:tc>
          <w:tcPr>
            <w:tcW w:w="1134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栾晓梅</w:t>
            </w:r>
          </w:p>
        </w:tc>
      </w:tr>
      <w:tr w:rsidR="00B1099A" w:rsidRPr="00B1099A" w:rsidTr="00B1099A">
        <w:tc>
          <w:tcPr>
            <w:tcW w:w="1242" w:type="dxa"/>
            <w:vMerge w:val="restart"/>
            <w:vAlign w:val="center"/>
          </w:tcPr>
          <w:p w:rsidR="00B1099A" w:rsidRPr="00B1099A" w:rsidRDefault="00B1099A" w:rsidP="00B1099A">
            <w:pPr>
              <w:jc w:val="center"/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化学与生命科学学院</w:t>
            </w:r>
          </w:p>
        </w:tc>
        <w:tc>
          <w:tcPr>
            <w:tcW w:w="1670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sz w:val="18"/>
                <w:szCs w:val="18"/>
              </w:rPr>
              <w:t>201814099001</w:t>
            </w:r>
          </w:p>
        </w:tc>
        <w:tc>
          <w:tcPr>
            <w:tcW w:w="173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改性生物质吸附材料的制备及其对铬的吸附研究</w:t>
            </w:r>
          </w:p>
        </w:tc>
        <w:tc>
          <w:tcPr>
            <w:tcW w:w="993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proofErr w:type="gramStart"/>
            <w:r w:rsidRPr="00B1099A">
              <w:rPr>
                <w:rFonts w:hint="eastAsia"/>
                <w:sz w:val="18"/>
                <w:szCs w:val="18"/>
              </w:rPr>
              <w:t>黄曦</w:t>
            </w:r>
            <w:proofErr w:type="gramEnd"/>
          </w:p>
        </w:tc>
        <w:tc>
          <w:tcPr>
            <w:tcW w:w="184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创新训练项目</w:t>
            </w:r>
          </w:p>
        </w:tc>
        <w:tc>
          <w:tcPr>
            <w:tcW w:w="1134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李倩</w:t>
            </w:r>
          </w:p>
        </w:tc>
      </w:tr>
      <w:tr w:rsidR="00B1099A" w:rsidRPr="00B1099A" w:rsidTr="00B1099A">
        <w:tc>
          <w:tcPr>
            <w:tcW w:w="1242" w:type="dxa"/>
            <w:vMerge/>
            <w:vAlign w:val="center"/>
          </w:tcPr>
          <w:p w:rsidR="00B1099A" w:rsidRPr="00B1099A" w:rsidRDefault="00B1099A" w:rsidP="00B10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sz w:val="18"/>
                <w:szCs w:val="18"/>
              </w:rPr>
              <w:t>201814099002</w:t>
            </w:r>
          </w:p>
        </w:tc>
        <w:tc>
          <w:tcPr>
            <w:tcW w:w="173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产表面活性剂的石油</w:t>
            </w:r>
            <w:r w:rsidRPr="00B1099A">
              <w:rPr>
                <w:rFonts w:hint="eastAsia"/>
                <w:sz w:val="18"/>
                <w:szCs w:val="18"/>
              </w:rPr>
              <w:t xml:space="preserve"> </w:t>
            </w:r>
            <w:r w:rsidRPr="00B1099A">
              <w:rPr>
                <w:rFonts w:hint="eastAsia"/>
                <w:sz w:val="18"/>
                <w:szCs w:val="18"/>
              </w:rPr>
              <w:t>降解菌的分离筛选</w:t>
            </w:r>
          </w:p>
        </w:tc>
        <w:tc>
          <w:tcPr>
            <w:tcW w:w="993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proofErr w:type="gramStart"/>
            <w:r w:rsidRPr="00B1099A">
              <w:rPr>
                <w:rFonts w:hint="eastAsia"/>
                <w:sz w:val="18"/>
                <w:szCs w:val="18"/>
              </w:rPr>
              <w:t>余治鸿</w:t>
            </w:r>
            <w:proofErr w:type="gramEnd"/>
          </w:p>
        </w:tc>
        <w:tc>
          <w:tcPr>
            <w:tcW w:w="184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创新训练项目</w:t>
            </w:r>
          </w:p>
        </w:tc>
        <w:tc>
          <w:tcPr>
            <w:tcW w:w="1134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肖长清</w:t>
            </w:r>
          </w:p>
        </w:tc>
      </w:tr>
      <w:tr w:rsidR="00B1099A" w:rsidRPr="00B1099A" w:rsidTr="00B1099A">
        <w:tc>
          <w:tcPr>
            <w:tcW w:w="1242" w:type="dxa"/>
            <w:vMerge/>
            <w:vAlign w:val="center"/>
          </w:tcPr>
          <w:p w:rsidR="00B1099A" w:rsidRPr="00B1099A" w:rsidRDefault="00B1099A" w:rsidP="00B10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sz w:val="18"/>
                <w:szCs w:val="18"/>
              </w:rPr>
              <w:t>201814099003</w:t>
            </w:r>
          </w:p>
        </w:tc>
        <w:tc>
          <w:tcPr>
            <w:tcW w:w="173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生活</w:t>
            </w:r>
            <w:proofErr w:type="gramStart"/>
            <w:r w:rsidRPr="00B1099A">
              <w:rPr>
                <w:rFonts w:hint="eastAsia"/>
                <w:sz w:val="18"/>
                <w:szCs w:val="18"/>
              </w:rPr>
              <w:t>污</w:t>
            </w:r>
            <w:proofErr w:type="gramEnd"/>
            <w:r w:rsidRPr="00B1099A">
              <w:rPr>
                <w:rFonts w:hint="eastAsia"/>
                <w:sz w:val="18"/>
                <w:szCs w:val="18"/>
              </w:rPr>
              <w:t>废水深度净化及水资源循环的应用</w:t>
            </w:r>
          </w:p>
        </w:tc>
        <w:tc>
          <w:tcPr>
            <w:tcW w:w="993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朱梦凡</w:t>
            </w:r>
          </w:p>
        </w:tc>
        <w:tc>
          <w:tcPr>
            <w:tcW w:w="184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创新训练项目</w:t>
            </w:r>
          </w:p>
        </w:tc>
        <w:tc>
          <w:tcPr>
            <w:tcW w:w="1134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刘俊逸</w:t>
            </w:r>
          </w:p>
        </w:tc>
      </w:tr>
      <w:tr w:rsidR="00B1099A" w:rsidRPr="00B1099A" w:rsidTr="00B1099A">
        <w:tc>
          <w:tcPr>
            <w:tcW w:w="1242" w:type="dxa"/>
            <w:vMerge/>
            <w:vAlign w:val="center"/>
          </w:tcPr>
          <w:p w:rsidR="00B1099A" w:rsidRPr="00B1099A" w:rsidRDefault="00B1099A" w:rsidP="00B10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sz w:val="18"/>
                <w:szCs w:val="18"/>
              </w:rPr>
              <w:t>201814099008</w:t>
            </w:r>
          </w:p>
        </w:tc>
        <w:tc>
          <w:tcPr>
            <w:tcW w:w="173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新型抗癌基因</w:t>
            </w:r>
            <w:r w:rsidRPr="00B1099A">
              <w:rPr>
                <w:rFonts w:hint="eastAsia"/>
                <w:sz w:val="18"/>
                <w:szCs w:val="18"/>
              </w:rPr>
              <w:t>LHPP</w:t>
            </w:r>
            <w:r w:rsidRPr="00B1099A">
              <w:rPr>
                <w:rFonts w:hint="eastAsia"/>
                <w:sz w:val="18"/>
                <w:szCs w:val="18"/>
              </w:rPr>
              <w:t>的蛋白表达</w:t>
            </w:r>
          </w:p>
        </w:tc>
        <w:tc>
          <w:tcPr>
            <w:tcW w:w="993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余海欣</w:t>
            </w:r>
          </w:p>
        </w:tc>
        <w:tc>
          <w:tcPr>
            <w:tcW w:w="184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创新训练项目</w:t>
            </w:r>
          </w:p>
        </w:tc>
        <w:tc>
          <w:tcPr>
            <w:tcW w:w="1134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proofErr w:type="gramStart"/>
            <w:r w:rsidRPr="00B1099A">
              <w:rPr>
                <w:rFonts w:hint="eastAsia"/>
                <w:sz w:val="18"/>
                <w:szCs w:val="18"/>
              </w:rPr>
              <w:t>周诗毅</w:t>
            </w:r>
            <w:proofErr w:type="gramEnd"/>
          </w:p>
        </w:tc>
      </w:tr>
      <w:tr w:rsidR="00B1099A" w:rsidRPr="00B1099A" w:rsidTr="00B1099A">
        <w:tc>
          <w:tcPr>
            <w:tcW w:w="1242" w:type="dxa"/>
            <w:vMerge/>
            <w:vAlign w:val="center"/>
          </w:tcPr>
          <w:p w:rsidR="00B1099A" w:rsidRPr="00B1099A" w:rsidRDefault="00B1099A" w:rsidP="00B10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sz w:val="18"/>
                <w:szCs w:val="18"/>
              </w:rPr>
              <w:t>201814099019</w:t>
            </w:r>
          </w:p>
        </w:tc>
        <w:tc>
          <w:tcPr>
            <w:tcW w:w="173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药用真菌的液体培养技术优化</w:t>
            </w:r>
          </w:p>
        </w:tc>
        <w:tc>
          <w:tcPr>
            <w:tcW w:w="993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胡璇</w:t>
            </w:r>
          </w:p>
        </w:tc>
        <w:tc>
          <w:tcPr>
            <w:tcW w:w="184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创新训练项目</w:t>
            </w:r>
          </w:p>
        </w:tc>
        <w:tc>
          <w:tcPr>
            <w:tcW w:w="1134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周巧</w:t>
            </w:r>
            <w:proofErr w:type="gramStart"/>
            <w:r w:rsidRPr="00B1099A">
              <w:rPr>
                <w:rFonts w:hint="eastAsia"/>
                <w:sz w:val="18"/>
                <w:szCs w:val="18"/>
              </w:rPr>
              <w:t>巧</w:t>
            </w:r>
            <w:proofErr w:type="gramEnd"/>
          </w:p>
        </w:tc>
        <w:bookmarkStart w:id="0" w:name="_GoBack"/>
        <w:bookmarkEnd w:id="0"/>
      </w:tr>
      <w:tr w:rsidR="00B1099A" w:rsidRPr="00B1099A" w:rsidTr="00B1099A">
        <w:tc>
          <w:tcPr>
            <w:tcW w:w="1242" w:type="dxa"/>
            <w:vMerge w:val="restart"/>
            <w:vAlign w:val="center"/>
          </w:tcPr>
          <w:p w:rsidR="00B1099A" w:rsidRPr="00B1099A" w:rsidRDefault="00B1099A" w:rsidP="00B1099A">
            <w:pPr>
              <w:jc w:val="center"/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建筑与材料工程学院</w:t>
            </w:r>
          </w:p>
        </w:tc>
        <w:tc>
          <w:tcPr>
            <w:tcW w:w="1670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sz w:val="18"/>
                <w:szCs w:val="18"/>
              </w:rPr>
              <w:t>201814099004</w:t>
            </w:r>
          </w:p>
        </w:tc>
        <w:tc>
          <w:tcPr>
            <w:tcW w:w="173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BIM</w:t>
            </w:r>
            <w:r w:rsidRPr="00B1099A">
              <w:rPr>
                <w:rFonts w:hint="eastAsia"/>
                <w:sz w:val="18"/>
                <w:szCs w:val="18"/>
              </w:rPr>
              <w:t>与</w:t>
            </w:r>
            <w:r w:rsidRPr="00B1099A">
              <w:rPr>
                <w:rFonts w:hint="eastAsia"/>
                <w:sz w:val="18"/>
                <w:szCs w:val="18"/>
              </w:rPr>
              <w:t>RFID</w:t>
            </w:r>
            <w:r w:rsidRPr="00B1099A">
              <w:rPr>
                <w:rFonts w:hint="eastAsia"/>
                <w:sz w:val="18"/>
                <w:szCs w:val="18"/>
              </w:rPr>
              <w:t>技术在装配式构件管理中的应用研究</w:t>
            </w:r>
          </w:p>
        </w:tc>
        <w:tc>
          <w:tcPr>
            <w:tcW w:w="993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谢婉瑜</w:t>
            </w:r>
          </w:p>
        </w:tc>
        <w:tc>
          <w:tcPr>
            <w:tcW w:w="184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创新训练项目</w:t>
            </w:r>
          </w:p>
        </w:tc>
        <w:tc>
          <w:tcPr>
            <w:tcW w:w="1134" w:type="dxa"/>
          </w:tcPr>
          <w:p w:rsidR="00B1099A" w:rsidRPr="00B1099A" w:rsidRDefault="008135A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王能</w:t>
            </w:r>
          </w:p>
        </w:tc>
      </w:tr>
      <w:tr w:rsidR="00B1099A" w:rsidRPr="00B1099A" w:rsidTr="00B1099A">
        <w:tc>
          <w:tcPr>
            <w:tcW w:w="1242" w:type="dxa"/>
            <w:vMerge/>
            <w:vAlign w:val="center"/>
          </w:tcPr>
          <w:p w:rsidR="00B1099A" w:rsidRPr="00B1099A" w:rsidRDefault="00B1099A" w:rsidP="00B10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sz w:val="18"/>
                <w:szCs w:val="18"/>
              </w:rPr>
              <w:t>201814099005</w:t>
            </w:r>
          </w:p>
        </w:tc>
        <w:tc>
          <w:tcPr>
            <w:tcW w:w="173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复合材料船模的设计与制作</w:t>
            </w:r>
          </w:p>
        </w:tc>
        <w:tc>
          <w:tcPr>
            <w:tcW w:w="993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胡心宽</w:t>
            </w:r>
          </w:p>
        </w:tc>
        <w:tc>
          <w:tcPr>
            <w:tcW w:w="184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创新训练项目</w:t>
            </w:r>
          </w:p>
        </w:tc>
        <w:tc>
          <w:tcPr>
            <w:tcW w:w="1134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王超</w:t>
            </w:r>
          </w:p>
        </w:tc>
      </w:tr>
      <w:tr w:rsidR="00B1099A" w:rsidRPr="00B1099A" w:rsidTr="00B1099A">
        <w:tc>
          <w:tcPr>
            <w:tcW w:w="1242" w:type="dxa"/>
            <w:vMerge/>
            <w:vAlign w:val="center"/>
          </w:tcPr>
          <w:p w:rsidR="00B1099A" w:rsidRPr="00B1099A" w:rsidRDefault="00B1099A" w:rsidP="00B10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sz w:val="18"/>
                <w:szCs w:val="18"/>
              </w:rPr>
              <w:t>201814099006</w:t>
            </w:r>
          </w:p>
        </w:tc>
        <w:tc>
          <w:tcPr>
            <w:tcW w:w="173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proofErr w:type="gramStart"/>
            <w:r w:rsidRPr="00B1099A">
              <w:rPr>
                <w:rFonts w:hint="eastAsia"/>
                <w:sz w:val="18"/>
                <w:szCs w:val="18"/>
              </w:rPr>
              <w:t>磁载等离子体</w:t>
            </w:r>
            <w:proofErr w:type="gramEnd"/>
            <w:r w:rsidRPr="00B1099A">
              <w:rPr>
                <w:rFonts w:hint="eastAsia"/>
                <w:sz w:val="18"/>
                <w:szCs w:val="18"/>
              </w:rPr>
              <w:t>光催化剂的结构调控与光催化性能研究</w:t>
            </w:r>
          </w:p>
        </w:tc>
        <w:tc>
          <w:tcPr>
            <w:tcW w:w="993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赵文豪</w:t>
            </w:r>
          </w:p>
        </w:tc>
        <w:tc>
          <w:tcPr>
            <w:tcW w:w="184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创新训练项目</w:t>
            </w:r>
          </w:p>
        </w:tc>
        <w:tc>
          <w:tcPr>
            <w:tcW w:w="1134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proofErr w:type="gramStart"/>
            <w:r w:rsidRPr="00B1099A">
              <w:rPr>
                <w:rFonts w:hint="eastAsia"/>
                <w:sz w:val="18"/>
                <w:szCs w:val="18"/>
              </w:rPr>
              <w:t>亓</w:t>
            </w:r>
            <w:proofErr w:type="gramEnd"/>
            <w:r w:rsidRPr="00B1099A">
              <w:rPr>
                <w:rFonts w:hint="eastAsia"/>
                <w:sz w:val="18"/>
                <w:szCs w:val="18"/>
              </w:rPr>
              <w:t>丽芳</w:t>
            </w:r>
          </w:p>
        </w:tc>
      </w:tr>
      <w:tr w:rsidR="00B1099A" w:rsidRPr="00B1099A" w:rsidTr="00B1099A">
        <w:tc>
          <w:tcPr>
            <w:tcW w:w="1242" w:type="dxa"/>
            <w:vMerge w:val="restart"/>
            <w:vAlign w:val="center"/>
          </w:tcPr>
          <w:p w:rsidR="00B1099A" w:rsidRPr="00B1099A" w:rsidRDefault="00B1099A" w:rsidP="00B1099A">
            <w:pPr>
              <w:jc w:val="center"/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lastRenderedPageBreak/>
              <w:t>物理与机电工程学院</w:t>
            </w:r>
          </w:p>
        </w:tc>
        <w:tc>
          <w:tcPr>
            <w:tcW w:w="1670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sz w:val="18"/>
                <w:szCs w:val="18"/>
              </w:rPr>
              <w:t>201814099007X</w:t>
            </w:r>
          </w:p>
        </w:tc>
        <w:tc>
          <w:tcPr>
            <w:tcW w:w="173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滴液守护者</w:t>
            </w:r>
          </w:p>
        </w:tc>
        <w:tc>
          <w:tcPr>
            <w:tcW w:w="993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proofErr w:type="gramStart"/>
            <w:r w:rsidRPr="00B1099A">
              <w:rPr>
                <w:rFonts w:hint="eastAsia"/>
                <w:sz w:val="18"/>
                <w:szCs w:val="18"/>
              </w:rPr>
              <w:t>吴辰章</w:t>
            </w:r>
            <w:proofErr w:type="gramEnd"/>
          </w:p>
        </w:tc>
        <w:tc>
          <w:tcPr>
            <w:tcW w:w="184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创业训练项目</w:t>
            </w:r>
          </w:p>
        </w:tc>
        <w:tc>
          <w:tcPr>
            <w:tcW w:w="1134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王怀兴</w:t>
            </w:r>
          </w:p>
        </w:tc>
      </w:tr>
      <w:tr w:rsidR="00B1099A" w:rsidRPr="00B1099A" w:rsidTr="00C314A7">
        <w:tc>
          <w:tcPr>
            <w:tcW w:w="1242" w:type="dxa"/>
            <w:vMerge/>
          </w:tcPr>
          <w:p w:rsidR="00B1099A" w:rsidRPr="00B1099A" w:rsidRDefault="00B1099A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sz w:val="18"/>
                <w:szCs w:val="18"/>
              </w:rPr>
              <w:t>201814099009</w:t>
            </w:r>
          </w:p>
        </w:tc>
        <w:tc>
          <w:tcPr>
            <w:tcW w:w="173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液氮制冷保鲜技术的应用</w:t>
            </w:r>
          </w:p>
        </w:tc>
        <w:tc>
          <w:tcPr>
            <w:tcW w:w="993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梅梓洋</w:t>
            </w:r>
          </w:p>
        </w:tc>
        <w:tc>
          <w:tcPr>
            <w:tcW w:w="184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创新训练项目</w:t>
            </w:r>
          </w:p>
        </w:tc>
        <w:tc>
          <w:tcPr>
            <w:tcW w:w="1134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王怀兴</w:t>
            </w:r>
          </w:p>
        </w:tc>
      </w:tr>
      <w:tr w:rsidR="00B1099A" w:rsidRPr="00B1099A" w:rsidTr="00C314A7">
        <w:tc>
          <w:tcPr>
            <w:tcW w:w="1242" w:type="dxa"/>
            <w:vMerge/>
          </w:tcPr>
          <w:p w:rsidR="00B1099A" w:rsidRPr="00B1099A" w:rsidRDefault="00B1099A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sz w:val="18"/>
                <w:szCs w:val="18"/>
              </w:rPr>
              <w:t>201814099016</w:t>
            </w:r>
          </w:p>
        </w:tc>
        <w:tc>
          <w:tcPr>
            <w:tcW w:w="173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便携式移动增容停车装置</w:t>
            </w:r>
          </w:p>
        </w:tc>
        <w:tc>
          <w:tcPr>
            <w:tcW w:w="993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proofErr w:type="gramStart"/>
            <w:r w:rsidRPr="00B1099A">
              <w:rPr>
                <w:rFonts w:hint="eastAsia"/>
                <w:sz w:val="18"/>
                <w:szCs w:val="18"/>
              </w:rPr>
              <w:t>严双林</w:t>
            </w:r>
            <w:proofErr w:type="gramEnd"/>
          </w:p>
        </w:tc>
        <w:tc>
          <w:tcPr>
            <w:tcW w:w="184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创新训练项目</w:t>
            </w:r>
          </w:p>
        </w:tc>
        <w:tc>
          <w:tcPr>
            <w:tcW w:w="1134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proofErr w:type="gramStart"/>
            <w:r w:rsidRPr="00B1099A">
              <w:rPr>
                <w:rFonts w:hint="eastAsia"/>
                <w:sz w:val="18"/>
                <w:szCs w:val="18"/>
              </w:rPr>
              <w:t>陶表达</w:t>
            </w:r>
            <w:proofErr w:type="gramEnd"/>
          </w:p>
        </w:tc>
      </w:tr>
      <w:tr w:rsidR="00B1099A" w:rsidRPr="00B1099A" w:rsidTr="00C314A7">
        <w:tc>
          <w:tcPr>
            <w:tcW w:w="1242" w:type="dxa"/>
            <w:vMerge/>
          </w:tcPr>
          <w:p w:rsidR="00B1099A" w:rsidRPr="00B1099A" w:rsidRDefault="00B1099A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sz w:val="18"/>
                <w:szCs w:val="18"/>
              </w:rPr>
              <w:t>201814099017</w:t>
            </w:r>
          </w:p>
        </w:tc>
        <w:tc>
          <w:tcPr>
            <w:tcW w:w="173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基于人体工学的高空水果采摘装置</w:t>
            </w:r>
          </w:p>
        </w:tc>
        <w:tc>
          <w:tcPr>
            <w:tcW w:w="993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proofErr w:type="gramStart"/>
            <w:r w:rsidRPr="00B1099A">
              <w:rPr>
                <w:rFonts w:hint="eastAsia"/>
                <w:sz w:val="18"/>
                <w:szCs w:val="18"/>
              </w:rPr>
              <w:t>李哲奇</w:t>
            </w:r>
            <w:proofErr w:type="gramEnd"/>
          </w:p>
        </w:tc>
        <w:tc>
          <w:tcPr>
            <w:tcW w:w="184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创新训练项目</w:t>
            </w:r>
          </w:p>
        </w:tc>
        <w:tc>
          <w:tcPr>
            <w:tcW w:w="1134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proofErr w:type="gramStart"/>
            <w:r w:rsidRPr="00B1099A">
              <w:rPr>
                <w:rFonts w:hint="eastAsia"/>
                <w:sz w:val="18"/>
                <w:szCs w:val="18"/>
              </w:rPr>
              <w:t>陶表达</w:t>
            </w:r>
            <w:proofErr w:type="gramEnd"/>
          </w:p>
        </w:tc>
      </w:tr>
      <w:tr w:rsidR="00B1099A" w:rsidRPr="00B1099A" w:rsidTr="00B1099A">
        <w:tc>
          <w:tcPr>
            <w:tcW w:w="1242" w:type="dxa"/>
            <w:vMerge w:val="restart"/>
            <w:vAlign w:val="center"/>
          </w:tcPr>
          <w:p w:rsidR="00B1099A" w:rsidRPr="00B1099A" w:rsidRDefault="00B1099A" w:rsidP="00B1099A">
            <w:pPr>
              <w:jc w:val="center"/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计算机学院</w:t>
            </w:r>
          </w:p>
        </w:tc>
        <w:tc>
          <w:tcPr>
            <w:tcW w:w="1670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sz w:val="18"/>
                <w:szCs w:val="18"/>
              </w:rPr>
              <w:t>201814099010S</w:t>
            </w:r>
          </w:p>
        </w:tc>
        <w:tc>
          <w:tcPr>
            <w:tcW w:w="173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proofErr w:type="gramStart"/>
            <w:r w:rsidRPr="00B1099A">
              <w:rPr>
                <w:rFonts w:hint="eastAsia"/>
                <w:sz w:val="18"/>
                <w:szCs w:val="18"/>
              </w:rPr>
              <w:t>星辰素拓</w:t>
            </w:r>
            <w:proofErr w:type="gramEnd"/>
          </w:p>
        </w:tc>
        <w:tc>
          <w:tcPr>
            <w:tcW w:w="993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郭星</w:t>
            </w:r>
          </w:p>
        </w:tc>
        <w:tc>
          <w:tcPr>
            <w:tcW w:w="184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创业实践项目</w:t>
            </w:r>
          </w:p>
        </w:tc>
        <w:tc>
          <w:tcPr>
            <w:tcW w:w="1134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雷建军</w:t>
            </w:r>
          </w:p>
        </w:tc>
      </w:tr>
      <w:tr w:rsidR="00B1099A" w:rsidRPr="00B1099A" w:rsidTr="00B1099A">
        <w:tc>
          <w:tcPr>
            <w:tcW w:w="1242" w:type="dxa"/>
            <w:vMerge/>
            <w:vAlign w:val="center"/>
          </w:tcPr>
          <w:p w:rsidR="00B1099A" w:rsidRPr="00B1099A" w:rsidRDefault="00B1099A" w:rsidP="00B10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sz w:val="18"/>
                <w:szCs w:val="18"/>
              </w:rPr>
              <w:t>201814099011</w:t>
            </w:r>
          </w:p>
        </w:tc>
        <w:tc>
          <w:tcPr>
            <w:tcW w:w="173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掌上红色之旅</w:t>
            </w:r>
          </w:p>
        </w:tc>
        <w:tc>
          <w:tcPr>
            <w:tcW w:w="993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李雯姝</w:t>
            </w:r>
          </w:p>
        </w:tc>
        <w:tc>
          <w:tcPr>
            <w:tcW w:w="184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创新训练项目</w:t>
            </w:r>
          </w:p>
        </w:tc>
        <w:tc>
          <w:tcPr>
            <w:tcW w:w="1134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王海军</w:t>
            </w:r>
          </w:p>
        </w:tc>
      </w:tr>
      <w:tr w:rsidR="00B1099A" w:rsidRPr="00B1099A" w:rsidTr="00B1099A">
        <w:tc>
          <w:tcPr>
            <w:tcW w:w="1242" w:type="dxa"/>
            <w:vMerge/>
            <w:vAlign w:val="center"/>
          </w:tcPr>
          <w:p w:rsidR="00B1099A" w:rsidRPr="00B1099A" w:rsidRDefault="00B1099A" w:rsidP="00B10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sz w:val="18"/>
                <w:szCs w:val="18"/>
              </w:rPr>
              <w:t>201814099012</w:t>
            </w:r>
          </w:p>
        </w:tc>
        <w:tc>
          <w:tcPr>
            <w:tcW w:w="173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地下停车场自助停车电子导航器</w:t>
            </w:r>
          </w:p>
        </w:tc>
        <w:tc>
          <w:tcPr>
            <w:tcW w:w="993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严紫云</w:t>
            </w:r>
          </w:p>
        </w:tc>
        <w:tc>
          <w:tcPr>
            <w:tcW w:w="184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创新训练项目</w:t>
            </w:r>
          </w:p>
        </w:tc>
        <w:tc>
          <w:tcPr>
            <w:tcW w:w="1134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严紫云</w:t>
            </w:r>
          </w:p>
        </w:tc>
      </w:tr>
      <w:tr w:rsidR="00B1099A" w:rsidRPr="00B1099A" w:rsidTr="00B1099A">
        <w:tc>
          <w:tcPr>
            <w:tcW w:w="1242" w:type="dxa"/>
            <w:vMerge/>
            <w:vAlign w:val="center"/>
          </w:tcPr>
          <w:p w:rsidR="00B1099A" w:rsidRPr="00B1099A" w:rsidRDefault="00B1099A" w:rsidP="00B10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sz w:val="18"/>
                <w:szCs w:val="18"/>
              </w:rPr>
              <w:t>201814099013</w:t>
            </w:r>
          </w:p>
        </w:tc>
        <w:tc>
          <w:tcPr>
            <w:tcW w:w="173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咔</w:t>
            </w:r>
            <w:proofErr w:type="gramStart"/>
            <w:r w:rsidRPr="00B1099A">
              <w:rPr>
                <w:rFonts w:hint="eastAsia"/>
                <w:sz w:val="18"/>
                <w:szCs w:val="18"/>
              </w:rPr>
              <w:t>咘</w:t>
            </w:r>
            <w:proofErr w:type="gramEnd"/>
            <w:r w:rsidRPr="00B1099A">
              <w:rPr>
                <w:rFonts w:hint="eastAsia"/>
                <w:sz w:val="18"/>
                <w:szCs w:val="18"/>
              </w:rPr>
              <w:t>校车</w:t>
            </w:r>
          </w:p>
        </w:tc>
        <w:tc>
          <w:tcPr>
            <w:tcW w:w="993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李园庭</w:t>
            </w:r>
          </w:p>
        </w:tc>
        <w:tc>
          <w:tcPr>
            <w:tcW w:w="184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创新训练项目</w:t>
            </w:r>
          </w:p>
        </w:tc>
        <w:tc>
          <w:tcPr>
            <w:tcW w:w="1134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雷建军、孙延维</w:t>
            </w:r>
          </w:p>
        </w:tc>
      </w:tr>
      <w:tr w:rsidR="00B1099A" w:rsidRPr="00B1099A" w:rsidTr="00B1099A">
        <w:tc>
          <w:tcPr>
            <w:tcW w:w="1242" w:type="dxa"/>
            <w:vMerge/>
            <w:vAlign w:val="center"/>
          </w:tcPr>
          <w:p w:rsidR="00B1099A" w:rsidRPr="00B1099A" w:rsidRDefault="00B1099A" w:rsidP="00B10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sz w:val="18"/>
                <w:szCs w:val="18"/>
              </w:rPr>
              <w:t>201814099014</w:t>
            </w:r>
          </w:p>
        </w:tc>
        <w:tc>
          <w:tcPr>
            <w:tcW w:w="173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基于</w:t>
            </w:r>
            <w:r w:rsidRPr="00B1099A">
              <w:rPr>
                <w:rFonts w:hint="eastAsia"/>
                <w:sz w:val="18"/>
                <w:szCs w:val="18"/>
              </w:rPr>
              <w:t>PHP</w:t>
            </w:r>
            <w:r w:rsidRPr="00B1099A">
              <w:rPr>
                <w:rFonts w:hint="eastAsia"/>
                <w:sz w:val="18"/>
                <w:szCs w:val="18"/>
              </w:rPr>
              <w:t>爬虫和</w:t>
            </w:r>
            <w:r w:rsidRPr="00B1099A">
              <w:rPr>
                <w:rFonts w:hint="eastAsia"/>
                <w:sz w:val="18"/>
                <w:szCs w:val="18"/>
              </w:rPr>
              <w:t>GPS</w:t>
            </w:r>
            <w:r w:rsidRPr="00B1099A">
              <w:rPr>
                <w:rFonts w:hint="eastAsia"/>
                <w:sz w:val="18"/>
                <w:szCs w:val="18"/>
              </w:rPr>
              <w:t>定位的考勤交互系统</w:t>
            </w:r>
          </w:p>
        </w:tc>
        <w:tc>
          <w:tcPr>
            <w:tcW w:w="993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郭靖</w:t>
            </w:r>
          </w:p>
        </w:tc>
        <w:tc>
          <w:tcPr>
            <w:tcW w:w="184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创新训练项目</w:t>
            </w:r>
          </w:p>
        </w:tc>
        <w:tc>
          <w:tcPr>
            <w:tcW w:w="1134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王芳</w:t>
            </w:r>
          </w:p>
        </w:tc>
      </w:tr>
      <w:tr w:rsidR="00B1099A" w:rsidRPr="00B1099A" w:rsidTr="00B1099A">
        <w:tc>
          <w:tcPr>
            <w:tcW w:w="1242" w:type="dxa"/>
            <w:vMerge/>
            <w:vAlign w:val="center"/>
          </w:tcPr>
          <w:p w:rsidR="00B1099A" w:rsidRPr="00B1099A" w:rsidRDefault="00B1099A" w:rsidP="00B10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sz w:val="18"/>
                <w:szCs w:val="18"/>
              </w:rPr>
              <w:t>201814099015</w:t>
            </w:r>
          </w:p>
        </w:tc>
        <w:tc>
          <w:tcPr>
            <w:tcW w:w="173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面向红色文化教育的大型红色建筑群三维虚拟展示平台设计</w:t>
            </w:r>
          </w:p>
        </w:tc>
        <w:tc>
          <w:tcPr>
            <w:tcW w:w="993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杨怡</w:t>
            </w:r>
          </w:p>
        </w:tc>
        <w:tc>
          <w:tcPr>
            <w:tcW w:w="184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创新训练项目</w:t>
            </w:r>
          </w:p>
        </w:tc>
        <w:tc>
          <w:tcPr>
            <w:tcW w:w="1134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张帆，徐兆佳</w:t>
            </w:r>
          </w:p>
        </w:tc>
      </w:tr>
      <w:tr w:rsidR="00B1099A" w:rsidRPr="00B1099A" w:rsidTr="00B1099A">
        <w:tc>
          <w:tcPr>
            <w:tcW w:w="1242" w:type="dxa"/>
            <w:vMerge/>
            <w:vAlign w:val="center"/>
          </w:tcPr>
          <w:p w:rsidR="00B1099A" w:rsidRPr="00B1099A" w:rsidRDefault="00B1099A" w:rsidP="00B10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sz w:val="18"/>
                <w:szCs w:val="18"/>
              </w:rPr>
              <w:t>201814099022</w:t>
            </w:r>
          </w:p>
        </w:tc>
        <w:tc>
          <w:tcPr>
            <w:tcW w:w="173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SWI</w:t>
            </w:r>
            <w:proofErr w:type="gramStart"/>
            <w:r w:rsidRPr="00B1099A">
              <w:rPr>
                <w:rFonts w:hint="eastAsia"/>
                <w:sz w:val="18"/>
                <w:szCs w:val="18"/>
              </w:rPr>
              <w:t>千屿阁</w:t>
            </w:r>
            <w:proofErr w:type="gramEnd"/>
          </w:p>
        </w:tc>
        <w:tc>
          <w:tcPr>
            <w:tcW w:w="993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高凯琦</w:t>
            </w:r>
          </w:p>
        </w:tc>
        <w:tc>
          <w:tcPr>
            <w:tcW w:w="1842" w:type="dxa"/>
          </w:tcPr>
          <w:p w:rsidR="00B1099A" w:rsidRPr="00B1099A" w:rsidRDefault="00B1099A" w:rsidP="00E4404D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创新训练项目</w:t>
            </w:r>
          </w:p>
        </w:tc>
        <w:tc>
          <w:tcPr>
            <w:tcW w:w="1134" w:type="dxa"/>
          </w:tcPr>
          <w:p w:rsidR="00B1099A" w:rsidRPr="00B1099A" w:rsidRDefault="00B1099A" w:rsidP="00E4404D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王海军</w:t>
            </w:r>
          </w:p>
        </w:tc>
      </w:tr>
      <w:tr w:rsidR="00B1099A" w:rsidRPr="00B1099A" w:rsidTr="00B1099A">
        <w:tc>
          <w:tcPr>
            <w:tcW w:w="1242" w:type="dxa"/>
            <w:vAlign w:val="center"/>
          </w:tcPr>
          <w:p w:rsidR="00B1099A" w:rsidRPr="00B1099A" w:rsidRDefault="00B1099A" w:rsidP="00B1099A">
            <w:pPr>
              <w:jc w:val="center"/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1670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sz w:val="18"/>
                <w:szCs w:val="18"/>
              </w:rPr>
              <w:t>201814099018</w:t>
            </w:r>
          </w:p>
        </w:tc>
        <w:tc>
          <w:tcPr>
            <w:tcW w:w="173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基于“文化走出去”战略的网络流行笑话、幽默故事英</w:t>
            </w:r>
            <w:proofErr w:type="gramStart"/>
            <w:r w:rsidRPr="00B1099A">
              <w:rPr>
                <w:rFonts w:hint="eastAsia"/>
                <w:sz w:val="18"/>
                <w:szCs w:val="18"/>
              </w:rPr>
              <w:t>译实践</w:t>
            </w:r>
            <w:proofErr w:type="gramEnd"/>
          </w:p>
        </w:tc>
        <w:tc>
          <w:tcPr>
            <w:tcW w:w="993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proofErr w:type="gramStart"/>
            <w:r w:rsidRPr="00B1099A">
              <w:rPr>
                <w:rFonts w:hint="eastAsia"/>
                <w:sz w:val="18"/>
                <w:szCs w:val="18"/>
              </w:rPr>
              <w:t>唐思瑶</w:t>
            </w:r>
            <w:proofErr w:type="gramEnd"/>
          </w:p>
        </w:tc>
        <w:tc>
          <w:tcPr>
            <w:tcW w:w="184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创新训练项目</w:t>
            </w:r>
          </w:p>
        </w:tc>
        <w:tc>
          <w:tcPr>
            <w:tcW w:w="1134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胡波</w:t>
            </w:r>
          </w:p>
        </w:tc>
      </w:tr>
      <w:tr w:rsidR="00B1099A" w:rsidRPr="00B1099A" w:rsidTr="00B1099A">
        <w:tc>
          <w:tcPr>
            <w:tcW w:w="1242" w:type="dxa"/>
            <w:vAlign w:val="center"/>
          </w:tcPr>
          <w:p w:rsidR="00B1099A" w:rsidRPr="00B1099A" w:rsidRDefault="00B1099A" w:rsidP="00B1099A">
            <w:pPr>
              <w:jc w:val="center"/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数学与经济学院</w:t>
            </w:r>
          </w:p>
        </w:tc>
        <w:tc>
          <w:tcPr>
            <w:tcW w:w="1670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sz w:val="18"/>
                <w:szCs w:val="18"/>
              </w:rPr>
              <w:t>201814099020</w:t>
            </w:r>
          </w:p>
        </w:tc>
        <w:tc>
          <w:tcPr>
            <w:tcW w:w="173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proofErr w:type="gramStart"/>
            <w:r w:rsidRPr="00B1099A">
              <w:rPr>
                <w:rFonts w:hint="eastAsia"/>
                <w:sz w:val="18"/>
                <w:szCs w:val="18"/>
              </w:rPr>
              <w:t>乐椅充</w:t>
            </w:r>
            <w:proofErr w:type="gramEnd"/>
          </w:p>
        </w:tc>
        <w:tc>
          <w:tcPr>
            <w:tcW w:w="993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李雨婷</w:t>
            </w:r>
          </w:p>
        </w:tc>
        <w:tc>
          <w:tcPr>
            <w:tcW w:w="1842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创新训练项目</w:t>
            </w:r>
          </w:p>
        </w:tc>
        <w:tc>
          <w:tcPr>
            <w:tcW w:w="1134" w:type="dxa"/>
          </w:tcPr>
          <w:p w:rsidR="00B1099A" w:rsidRPr="00B1099A" w:rsidRDefault="00B1099A">
            <w:pPr>
              <w:rPr>
                <w:sz w:val="18"/>
                <w:szCs w:val="18"/>
              </w:rPr>
            </w:pPr>
            <w:r w:rsidRPr="00B1099A">
              <w:rPr>
                <w:rFonts w:hint="eastAsia"/>
                <w:sz w:val="18"/>
                <w:szCs w:val="18"/>
              </w:rPr>
              <w:t>王怀兴</w:t>
            </w:r>
          </w:p>
        </w:tc>
      </w:tr>
    </w:tbl>
    <w:p w:rsidR="00D679FE" w:rsidRDefault="003B4A4D" w:rsidP="00D679FE">
      <w:pPr>
        <w:spacing w:line="360" w:lineRule="auto"/>
        <w:rPr>
          <w:sz w:val="24"/>
          <w:szCs w:val="24"/>
        </w:rPr>
      </w:pPr>
      <w:r>
        <w:rPr>
          <w:rFonts w:hint="eastAsia"/>
          <w:sz w:val="18"/>
          <w:szCs w:val="18"/>
        </w:rPr>
        <w:t xml:space="preserve">     </w:t>
      </w:r>
      <w:r>
        <w:rPr>
          <w:rFonts w:hint="eastAsia"/>
          <w:sz w:val="24"/>
          <w:szCs w:val="24"/>
        </w:rPr>
        <w:t>2.</w:t>
      </w:r>
      <w:r w:rsidRPr="003B4A4D">
        <w:rPr>
          <w:rFonts w:hint="eastAsia"/>
        </w:rPr>
        <w:t xml:space="preserve"> </w:t>
      </w:r>
      <w:r w:rsidRPr="003B4A4D">
        <w:rPr>
          <w:rFonts w:hint="eastAsia"/>
          <w:sz w:val="24"/>
          <w:szCs w:val="24"/>
        </w:rPr>
        <w:t>请各学院将立项名单及时通知相关指导教师及项目团队</w:t>
      </w:r>
      <w:r w:rsidR="00D679FE">
        <w:rPr>
          <w:rFonts w:hint="eastAsia"/>
          <w:sz w:val="24"/>
          <w:szCs w:val="24"/>
        </w:rPr>
        <w:t>，</w:t>
      </w:r>
      <w:r w:rsidRPr="003B4A4D">
        <w:rPr>
          <w:sz w:val="24"/>
          <w:szCs w:val="24"/>
        </w:rPr>
        <w:t xml:space="preserve"> </w:t>
      </w:r>
      <w:r w:rsidRPr="003B4A4D">
        <w:rPr>
          <w:rFonts w:hint="eastAsia"/>
          <w:sz w:val="24"/>
          <w:szCs w:val="24"/>
        </w:rPr>
        <w:t>各项目团队要按照研究设计完成预期成果，研究周期为一年</w:t>
      </w:r>
      <w:r>
        <w:rPr>
          <w:rFonts w:hint="eastAsia"/>
          <w:sz w:val="24"/>
          <w:szCs w:val="24"/>
        </w:rPr>
        <w:t>，</w:t>
      </w:r>
      <w:r w:rsidRPr="003B4A4D">
        <w:rPr>
          <w:rFonts w:hint="eastAsia"/>
          <w:sz w:val="24"/>
          <w:szCs w:val="24"/>
        </w:rPr>
        <w:t>原则上不得延期结项；</w:t>
      </w:r>
    </w:p>
    <w:p w:rsidR="00F32550" w:rsidRDefault="00D679FE" w:rsidP="00D679F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 w:rsidR="003B4A4D" w:rsidRPr="003B4A4D">
        <w:rPr>
          <w:rFonts w:hint="eastAsia"/>
          <w:sz w:val="24"/>
          <w:szCs w:val="24"/>
        </w:rPr>
        <w:t>要做好相关样品、实物、资料留存以备检查，特别是各类竞赛获奖、发表论文、授权专利等</w:t>
      </w:r>
      <w:r w:rsidR="003B4A4D">
        <w:rPr>
          <w:rFonts w:hint="eastAsia"/>
          <w:sz w:val="24"/>
          <w:szCs w:val="24"/>
        </w:rPr>
        <w:t>。</w:t>
      </w:r>
    </w:p>
    <w:p w:rsidR="00D679FE" w:rsidRDefault="00D679FE" w:rsidP="00D679FE">
      <w:pPr>
        <w:spacing w:line="360" w:lineRule="auto"/>
        <w:ind w:firstLineChars="200" w:firstLine="480"/>
        <w:rPr>
          <w:sz w:val="24"/>
          <w:szCs w:val="24"/>
        </w:rPr>
      </w:pPr>
      <w:r w:rsidRPr="00D679FE">
        <w:rPr>
          <w:rFonts w:hint="eastAsia"/>
          <w:sz w:val="24"/>
          <w:szCs w:val="24"/>
        </w:rPr>
        <w:t>各学院应高度重视大学生</w:t>
      </w:r>
      <w:r>
        <w:rPr>
          <w:rFonts w:hint="eastAsia"/>
          <w:sz w:val="24"/>
          <w:szCs w:val="24"/>
        </w:rPr>
        <w:t>创新创业训练计划</w:t>
      </w:r>
      <w:r w:rsidRPr="00D679FE">
        <w:rPr>
          <w:rFonts w:hint="eastAsia"/>
          <w:sz w:val="24"/>
          <w:szCs w:val="24"/>
        </w:rPr>
        <w:t>项目实施过程管理，使大学生</w:t>
      </w:r>
      <w:r>
        <w:rPr>
          <w:rFonts w:hint="eastAsia"/>
          <w:sz w:val="24"/>
          <w:szCs w:val="24"/>
        </w:rPr>
        <w:t>创新创业训练计划</w:t>
      </w:r>
      <w:r w:rsidRPr="00D679FE">
        <w:rPr>
          <w:rFonts w:hint="eastAsia"/>
          <w:sz w:val="24"/>
          <w:szCs w:val="24"/>
        </w:rPr>
        <w:t>项目成为提高大学生创新能力的有力抓手</w:t>
      </w:r>
      <w:r>
        <w:rPr>
          <w:rFonts w:hint="eastAsia"/>
          <w:sz w:val="24"/>
          <w:szCs w:val="24"/>
        </w:rPr>
        <w:t>。</w:t>
      </w:r>
    </w:p>
    <w:p w:rsidR="003B4A4D" w:rsidRDefault="003B4A4D" w:rsidP="003B4A4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联系人：李娜</w:t>
      </w:r>
      <w:r>
        <w:rPr>
          <w:rFonts w:hint="eastAsia"/>
          <w:sz w:val="24"/>
          <w:szCs w:val="24"/>
        </w:rPr>
        <w:t xml:space="preserve"> 15927508209</w:t>
      </w:r>
    </w:p>
    <w:p w:rsidR="003B4A4D" w:rsidRDefault="003B4A4D" w:rsidP="003B4A4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 w:rsidRPr="003B4A4D">
        <w:rPr>
          <w:rFonts w:hint="eastAsia"/>
          <w:sz w:val="24"/>
          <w:szCs w:val="24"/>
        </w:rPr>
        <w:t>湖北第二师范学院大学生创新创业训练计划项目管理办法</w:t>
      </w:r>
    </w:p>
    <w:p w:rsidR="003B4A4D" w:rsidRDefault="003B4A4D" w:rsidP="003B4A4D">
      <w:pPr>
        <w:spacing w:line="360" w:lineRule="auto"/>
        <w:ind w:firstLineChars="2250" w:firstLine="5400"/>
        <w:rPr>
          <w:sz w:val="24"/>
          <w:szCs w:val="24"/>
        </w:rPr>
      </w:pPr>
      <w:r>
        <w:rPr>
          <w:rFonts w:hint="eastAsia"/>
          <w:sz w:val="24"/>
          <w:szCs w:val="24"/>
        </w:rPr>
        <w:t>湖北第二师范学院教务处</w:t>
      </w:r>
    </w:p>
    <w:p w:rsidR="003B4A4D" w:rsidRPr="003B4A4D" w:rsidRDefault="003B4A4D" w:rsidP="003B4A4D">
      <w:pPr>
        <w:spacing w:line="360" w:lineRule="auto"/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日</w:t>
      </w:r>
    </w:p>
    <w:sectPr w:rsidR="003B4A4D" w:rsidRPr="003B4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DC1"/>
    <w:rsid w:val="001E3DC1"/>
    <w:rsid w:val="00300D63"/>
    <w:rsid w:val="003B4A4D"/>
    <w:rsid w:val="00547645"/>
    <w:rsid w:val="00746BB2"/>
    <w:rsid w:val="008135AF"/>
    <w:rsid w:val="009C03E5"/>
    <w:rsid w:val="00B1099A"/>
    <w:rsid w:val="00B73229"/>
    <w:rsid w:val="00C314A7"/>
    <w:rsid w:val="00D11208"/>
    <w:rsid w:val="00D679FE"/>
    <w:rsid w:val="00E17906"/>
    <w:rsid w:val="00E65AF3"/>
    <w:rsid w:val="00F32550"/>
    <w:rsid w:val="00F8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550"/>
    <w:pPr>
      <w:ind w:firstLineChars="200" w:firstLine="420"/>
    </w:pPr>
  </w:style>
  <w:style w:type="table" w:styleId="a4">
    <w:name w:val="Table Grid"/>
    <w:basedOn w:val="a1"/>
    <w:uiPriority w:val="59"/>
    <w:rsid w:val="0030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550"/>
    <w:pPr>
      <w:ind w:firstLineChars="200" w:firstLine="420"/>
    </w:pPr>
  </w:style>
  <w:style w:type="table" w:styleId="a4">
    <w:name w:val="Table Grid"/>
    <w:basedOn w:val="a1"/>
    <w:uiPriority w:val="59"/>
    <w:rsid w:val="0030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</cp:lastModifiedBy>
  <cp:revision>5</cp:revision>
  <cp:lastPrinted>2018-10-26T06:46:00Z</cp:lastPrinted>
  <dcterms:created xsi:type="dcterms:W3CDTF">2018-10-26T01:40:00Z</dcterms:created>
  <dcterms:modified xsi:type="dcterms:W3CDTF">2019-06-20T07:27:00Z</dcterms:modified>
</cp:coreProperties>
</file>