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20531">
      <w:pPr>
        <w:adjustRightInd w:val="0"/>
        <w:snapToGrid w:val="0"/>
        <w:spacing w:after="156" w:afterLines="50"/>
        <w:jc w:val="both"/>
        <w:rPr>
          <w:rFonts w:hint="default" w:ascii="Times New Roman" w:hAnsi="Times New Roman" w:eastAsia="方正仿宋简体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/>
          <w:b w:val="0"/>
          <w:bCs/>
          <w:sz w:val="32"/>
          <w:szCs w:val="32"/>
          <w:lang w:val="en-US" w:eastAsia="zh-CN"/>
        </w:rPr>
        <w:t>附件1</w:t>
      </w:r>
    </w:p>
    <w:p w14:paraId="7936E094">
      <w:pPr>
        <w:adjustRightInd w:val="0"/>
        <w:snapToGrid w:val="0"/>
        <w:spacing w:after="156" w:afterLines="50"/>
        <w:jc w:val="center"/>
        <w:rPr>
          <w:rFonts w:hint="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2025年学生体质健康测试工作方案</w:t>
      </w:r>
    </w:p>
    <w:p w14:paraId="4DC67797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一、 测试项目</w:t>
      </w:r>
    </w:p>
    <w:p w14:paraId="3FCDC367">
      <w:pPr>
        <w:numPr>
          <w:ilvl w:val="0"/>
          <w:numId w:val="0"/>
        </w:numPr>
        <w:ind w:leftChars="166" w:firstLine="280" w:firstLineChars="100"/>
        <w:rPr>
          <w:rFonts w:hint="default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1、测试项目（男子）：</w:t>
      </w:r>
      <w:r>
        <w:rPr>
          <w:rFonts w:hint="eastAsia" w:ascii="宋体" w:hAnsi="宋体"/>
          <w:sz w:val="28"/>
          <w:szCs w:val="28"/>
        </w:rPr>
        <w:t>身高、体重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肺活量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50米跑、</w:t>
      </w:r>
    </w:p>
    <w:p w14:paraId="541527DB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坐位体前屈、1000米跑、立定跳远、引体向上</w:t>
      </w:r>
    </w:p>
    <w:p w14:paraId="33350651">
      <w:pPr>
        <w:numPr>
          <w:ilvl w:val="0"/>
          <w:numId w:val="0"/>
        </w:numPr>
        <w:ind w:leftChars="166"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36"/>
          <w:lang w:val="en-US" w:eastAsia="zh-CN"/>
        </w:rPr>
        <w:t>2、测试项目（女子）：</w:t>
      </w:r>
      <w:r>
        <w:rPr>
          <w:rFonts w:hint="eastAsia" w:ascii="宋体" w:hAnsi="宋体"/>
          <w:sz w:val="28"/>
          <w:szCs w:val="28"/>
        </w:rPr>
        <w:t>身高、体重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肺活量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50米跑、</w:t>
      </w:r>
    </w:p>
    <w:p w14:paraId="008E3220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坐位体前屈、800米</w:t>
      </w:r>
      <w:r>
        <w:rPr>
          <w:rFonts w:hint="eastAsia" w:ascii="宋体" w:hAnsi="宋体"/>
          <w:sz w:val="28"/>
          <w:szCs w:val="28"/>
          <w:lang w:val="en-US" w:eastAsia="zh-CN"/>
        </w:rPr>
        <w:t>跑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立定跳远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1分钟仰卧起坐</w:t>
      </w:r>
    </w:p>
    <w:p w14:paraId="2D079C05"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二、测试时间</w:t>
      </w:r>
    </w:p>
    <w:p w14:paraId="7F867044">
      <w:pPr>
        <w:numPr>
          <w:ilvl w:val="0"/>
          <w:numId w:val="0"/>
        </w:numPr>
        <w:ind w:leftChars="0"/>
        <w:rPr>
          <w:rFonts w:hint="default"/>
          <w:sz w:val="44"/>
          <w:szCs w:val="52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2025年5月10日—6月8日每周末，各学院具体测试时间安排另行通知。</w:t>
      </w:r>
    </w:p>
    <w:p w14:paraId="574E1B3F">
      <w:pPr>
        <w:numPr>
          <w:ilvl w:val="0"/>
          <w:numId w:val="1"/>
        </w:numPr>
        <w:ind w:lef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测试时间地点和安排</w:t>
      </w:r>
    </w:p>
    <w:p w14:paraId="778376ED"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1、检录地点：6号教学楼一楼西侧</w:t>
      </w:r>
    </w:p>
    <w:p w14:paraId="0489BDDF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2、田径场测试点</w:t>
      </w:r>
    </w:p>
    <w:p w14:paraId="3B9551B3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田径场测试项目：50米、800米、1000米</w:t>
      </w:r>
    </w:p>
    <w:p w14:paraId="6FDCBBA5"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3、室内测试点：6号教学楼6101</w:t>
      </w:r>
    </w:p>
    <w:p w14:paraId="07099D22">
      <w:pPr>
        <w:numPr>
          <w:ilvl w:val="0"/>
          <w:numId w:val="0"/>
        </w:numPr>
        <w:ind w:left="2520" w:hanging="2520" w:hangingChars="9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室内测试项目：身高体重、肺活量、坐体前屈、仰卧起坐（女生）、立定跳远</w:t>
      </w:r>
    </w:p>
    <w:p w14:paraId="40C68D94"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4、单杠测试点：体育馆门口（教科院东侧）</w:t>
      </w:r>
    </w:p>
    <w:p w14:paraId="2825E470">
      <w:pPr>
        <w:numPr>
          <w:ilvl w:val="0"/>
          <w:numId w:val="0"/>
        </w:numPr>
        <w:ind w:leftChars="0"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测试项目：引体向上（男生）</w:t>
      </w:r>
    </w:p>
    <w:p w14:paraId="4B9CE7F2">
      <w:pPr>
        <w:numPr>
          <w:ilvl w:val="0"/>
          <w:numId w:val="0"/>
        </w:numPr>
        <w:ind w:leftChars="0"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测试地点示意图见附件3</w:t>
      </w:r>
    </w:p>
    <w:p w14:paraId="450AACFA"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四、测试对象及免测手续办理</w:t>
      </w:r>
    </w:p>
    <w:p w14:paraId="6728F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本次体质测试对象为：2022级本科、2023级本科、2024级专升本学生。如有特殊情况，参照下列方式进行：</w:t>
      </w:r>
    </w:p>
    <w:p w14:paraId="6218B10C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1、免测</w:t>
      </w:r>
    </w:p>
    <w:p w14:paraId="47A5FEFC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因病或术后恢复期学生，可在体测当日10:00到体育学院体质健康测试中心（6号楼6103室）提交免于执行《标准》的申请，经个人填写《免于执行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&lt;</w:t>
      </w:r>
      <w:r>
        <w:rPr>
          <w:rFonts w:hint="eastAsia" w:ascii="宋体" w:hAnsi="宋体" w:cs="宋体"/>
          <w:sz w:val="28"/>
          <w:szCs w:val="36"/>
          <w:lang w:val="en-US" w:eastAsia="zh-CN"/>
        </w:rPr>
        <w:t>国家学生体质健康标准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&gt;</w:t>
      </w:r>
      <w:r>
        <w:rPr>
          <w:rFonts w:hint="eastAsia" w:ascii="宋体" w:hAnsi="宋体" w:cs="宋体"/>
          <w:sz w:val="28"/>
          <w:szCs w:val="36"/>
          <w:lang w:val="en-US" w:eastAsia="zh-CN"/>
        </w:rPr>
        <w:t>申请表</w:t>
      </w:r>
      <w:r>
        <w:rPr>
          <w:rFonts w:hint="eastAsia"/>
          <w:sz w:val="28"/>
          <w:szCs w:val="36"/>
          <w:lang w:val="en-US" w:eastAsia="zh-CN"/>
        </w:rPr>
        <w:t>》（附件4），由三甲医院出具证明或提供住院材料、经体育学院体质健康测试中心核准同意后，方可免于执行《标准》测试。</w:t>
      </w:r>
    </w:p>
    <w:p w14:paraId="3936732B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2、缓测</w:t>
      </w:r>
    </w:p>
    <w:p w14:paraId="131E6D56"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因个人原因不能按时参加测试的学生，可在体测当日10:0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0到体育学院体质健康测试中心（6号楼6103室）提出口头缓测申请，经与体育学院体测中心负责人沟通协商后，方可调整并登记补测时间。</w:t>
      </w:r>
    </w:p>
    <w:p w14:paraId="240DFEEC"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五、测试程序</w:t>
      </w:r>
    </w:p>
    <w:p w14:paraId="55EE5A32"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1、检录</w:t>
      </w:r>
    </w:p>
    <w:p w14:paraId="48D52793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学生按照具体测试时间（另行通知）持身份证及《湖北第二师范学院学生体质健康测试安全告知书》到6号教学楼一楼前集合检录。</w:t>
      </w:r>
    </w:p>
    <w:p w14:paraId="2F299721">
      <w:pPr>
        <w:numPr>
          <w:ilvl w:val="0"/>
          <w:numId w:val="0"/>
        </w:numPr>
        <w:ind w:leftChars="0"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2、室内测试点：完成检录后，按照工作人员现场安排的测试顺序进行测试。</w:t>
      </w:r>
    </w:p>
    <w:p w14:paraId="0D140D5D">
      <w:pPr>
        <w:numPr>
          <w:ilvl w:val="0"/>
          <w:numId w:val="0"/>
        </w:numPr>
        <w:ind w:leftChars="0"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3、田径场测试点</w:t>
      </w:r>
    </w:p>
    <w:p w14:paraId="5C4162DE">
      <w:pPr>
        <w:numPr>
          <w:ilvl w:val="0"/>
          <w:numId w:val="0"/>
        </w:numPr>
        <w:ind w:left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先测试50米，然后男女生分别测试1000米和800米。</w:t>
      </w:r>
    </w:p>
    <w:p w14:paraId="65521DA7"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、测试过程中若遇降雨，室内测试项目（身高体重、肺活量、坐体前屈、仰卧起坐（女生）、立定跳远）正常进行，室外测试项目（引体向上、50米、800米、1000米）是否进行测试，以现场工作人员根据实际情况安排为准；因天气原因未参加室外项目测试的同学，需参加室外项目补测，</w:t>
      </w:r>
      <w:r>
        <w:rPr>
          <w:rFonts w:hint="eastAsia"/>
          <w:color w:val="auto"/>
          <w:sz w:val="28"/>
          <w:szCs w:val="36"/>
          <w:lang w:val="en-US" w:eastAsia="zh-CN"/>
        </w:rPr>
        <w:t>补测时间以群通知为准（群号：943692093）</w:t>
      </w:r>
      <w:r>
        <w:rPr>
          <w:rFonts w:hint="eastAsia"/>
          <w:sz w:val="28"/>
          <w:szCs w:val="36"/>
          <w:lang w:val="en-US" w:eastAsia="zh-CN"/>
        </w:rPr>
        <w:t>。</w:t>
      </w:r>
    </w:p>
    <w:p w14:paraId="41DEDB73"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六、注意事项</w:t>
      </w:r>
    </w:p>
    <w:p w14:paraId="534B7E81"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1、参加测试的学生必须携带身份证（身份证遗失的学生在身份证补办后参加补测）和《湖北第二师范学院学生体质健康测试安全告知书》，按时到测试检录地点，由测试工作人员统一安排测试顺序和测试项目。</w:t>
      </w:r>
    </w:p>
    <w:p w14:paraId="7F218559"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2、测试学生应在测试前做好准备活动，穿着运动服和运动鞋，测试当天至少提前半小时吃饭，测试前不要通宵熬夜，保持良好精神状态，以避免晕厥或发生不适。</w:t>
      </w:r>
    </w:p>
    <w:p w14:paraId="6F6FEBBB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3、学生在体质健康测试过程中代他人测试或请他人代为测试，一律视为考试违纪，一经发现取消测试成绩，由所在学院参照教[2012]63号文件《湖北第二师范学院考试违规认定与处理办法》处理。</w:t>
      </w:r>
    </w:p>
    <w:p w14:paraId="0DA383CD"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4、对于因伤病、轻/重度感冒等不适合参加本次体测的学生，请勿参加测试。如需办理免测或缓测，请与体测当日10:30 到体育学院体质健康测试中心（6号楼6103室）现场办理免测手续；由于体测工作现场繁忙，其他时间段不予办理。</w:t>
      </w:r>
    </w:p>
    <w:p w14:paraId="2982458C"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七、测试成绩</w:t>
      </w:r>
    </w:p>
    <w:p w14:paraId="29B9F506">
      <w:pPr>
        <w:numPr>
          <w:ilvl w:val="0"/>
          <w:numId w:val="0"/>
        </w:numPr>
        <w:ind w:leftChars="0"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本次测试要求学生以最佳身体状态完成，测试成绩发放到各学院，以备存档、查询。学校将参照《国家学生体质健康标准（2014年修订）》（【2014】5号）文件相关精神，酌情将测试成绩运用于学生毕业综合审查，测试评分标准见附件5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7F7799"/>
    <w:multiLevelType w:val="singleLevel"/>
    <w:tmpl w:val="FF7F779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lZTVhMTViNjUwMjUwY2E5ZTQ5NTlhNWQ1ODMyZTkifQ=="/>
  </w:docVars>
  <w:rsids>
    <w:rsidRoot w:val="00000000"/>
    <w:rsid w:val="04D21738"/>
    <w:rsid w:val="165C3F13"/>
    <w:rsid w:val="19E27BFB"/>
    <w:rsid w:val="215A3966"/>
    <w:rsid w:val="24177821"/>
    <w:rsid w:val="3BF43E70"/>
    <w:rsid w:val="3CA60B04"/>
    <w:rsid w:val="43FC08AC"/>
    <w:rsid w:val="48DC0E16"/>
    <w:rsid w:val="4B632A9B"/>
    <w:rsid w:val="61402A94"/>
    <w:rsid w:val="683D654E"/>
    <w:rsid w:val="7C8525A0"/>
    <w:rsid w:val="7F1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1315</Words>
  <Characters>1401</Characters>
  <Lines>0</Lines>
  <Paragraphs>0</Paragraphs>
  <TotalTime>4</TotalTime>
  <ScaleCrop>false</ScaleCrop>
  <LinksUpToDate>false</LinksUpToDate>
  <CharactersWithSpaces>1419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2024-04-17T02:45:00Z</dcterms:created>
  <dc:creator>xl</dc:creator>
  <cp:lastModifiedBy> 熊冰</cp:lastModifiedBy>
  <dcterms:modified xsi:type="dcterms:W3CDTF">2025-04-22T01:30:29Z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A401B1D922394660AAF431C3EBC27E21_12</vt:lpwstr>
  </property>
  <property fmtid="{D5CDD505-2E9C-101B-9397-08002B2CF9AE}" pid="4" name="KSOTemplateDocerSaveRecord">
    <vt:lpwstr>eyJoZGlkIjoiNGNlZTVhMTViNjUwMjUwY2E5ZTQ5NTlhNWQ1ODMyZTkiLCJ1c2VySWQiOiIzNTkzODU2NzQifQ==</vt:lpwstr>
  </property>
</Properties>
</file>