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55348C">
      <w:pPr>
        <w:adjustRightInd w:val="0"/>
        <w:snapToGrid w:val="0"/>
        <w:spacing w:after="156" w:afterLines="50"/>
        <w:jc w:val="both"/>
        <w:rPr>
          <w:rFonts w:hint="default" w:ascii="Times New Roman" w:hAnsi="Times New Roman" w:eastAsia="方正仿宋简体"/>
          <w:b w:val="0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简体"/>
          <w:b w:val="0"/>
          <w:bCs/>
          <w:sz w:val="32"/>
          <w:szCs w:val="32"/>
          <w:lang w:val="en-US" w:eastAsia="zh-CN"/>
        </w:rPr>
        <w:t>附件1</w:t>
      </w:r>
    </w:p>
    <w:p w14:paraId="60D4BED6">
      <w:pPr>
        <w:adjustRightInd w:val="0"/>
        <w:snapToGrid w:val="0"/>
        <w:spacing w:after="156" w:afterLines="50"/>
        <w:jc w:val="center"/>
        <w:rPr>
          <w:rFonts w:hint="eastAsia"/>
          <w:sz w:val="44"/>
          <w:szCs w:val="52"/>
          <w:lang w:val="en-US" w:eastAsia="zh-CN"/>
        </w:rPr>
      </w:pPr>
      <w:r>
        <w:rPr>
          <w:rFonts w:hint="eastAsia"/>
          <w:sz w:val="44"/>
          <w:szCs w:val="52"/>
          <w:lang w:val="en-US" w:eastAsia="zh-CN"/>
        </w:rPr>
        <w:t>2024年下学生体质健康测试工作方案</w:t>
      </w:r>
    </w:p>
    <w:p w14:paraId="2A2857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一、 测试项目</w:t>
      </w:r>
    </w:p>
    <w:p w14:paraId="0ABE0D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66" w:firstLine="280" w:firstLineChars="100"/>
        <w:textAlignment w:val="auto"/>
        <w:rPr>
          <w:rFonts w:hint="default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1、测试项目（男子）：</w:t>
      </w:r>
      <w:r>
        <w:rPr>
          <w:rFonts w:hint="eastAsia" w:ascii="宋体" w:hAnsi="宋体"/>
          <w:sz w:val="28"/>
          <w:szCs w:val="28"/>
        </w:rPr>
        <w:t>身高、体重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</w:rPr>
        <w:t>肺活量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</w:rPr>
        <w:t>50米跑、</w:t>
      </w:r>
    </w:p>
    <w:p w14:paraId="2F95CE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坐位体前屈、1000米跑、立定跳远、引体向上</w:t>
      </w:r>
    </w:p>
    <w:p w14:paraId="50D8BA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166" w:firstLine="280" w:firstLineChars="100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/>
          <w:sz w:val="28"/>
          <w:szCs w:val="36"/>
          <w:lang w:val="en-US" w:eastAsia="zh-CN"/>
        </w:rPr>
        <w:t>2、测试项目（女子）：</w:t>
      </w:r>
      <w:r>
        <w:rPr>
          <w:rFonts w:hint="eastAsia" w:ascii="宋体" w:hAnsi="宋体"/>
          <w:sz w:val="28"/>
          <w:szCs w:val="28"/>
        </w:rPr>
        <w:t>身高、体重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</w:rPr>
        <w:t>肺活量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</w:rPr>
        <w:t>50米跑、</w:t>
      </w:r>
    </w:p>
    <w:p w14:paraId="5894E2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坐位体前屈、800米</w:t>
      </w:r>
      <w:r>
        <w:rPr>
          <w:rFonts w:hint="eastAsia" w:ascii="宋体" w:hAnsi="宋体"/>
          <w:sz w:val="28"/>
          <w:szCs w:val="28"/>
          <w:lang w:val="en-US" w:eastAsia="zh-CN"/>
        </w:rPr>
        <w:t>跑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</w:rPr>
        <w:t>立定跳远</w:t>
      </w:r>
      <w:r>
        <w:rPr>
          <w:rFonts w:hint="eastAsia" w:ascii="宋体" w:hAnsi="宋体"/>
          <w:sz w:val="28"/>
          <w:szCs w:val="28"/>
          <w:lang w:eastAsia="zh-CN"/>
        </w:rPr>
        <w:t>、</w:t>
      </w:r>
      <w:r>
        <w:rPr>
          <w:rFonts w:hint="eastAsia" w:ascii="宋体" w:hAnsi="宋体"/>
          <w:sz w:val="28"/>
          <w:szCs w:val="28"/>
        </w:rPr>
        <w:t>1分钟仰卧起坐</w:t>
      </w:r>
    </w:p>
    <w:p w14:paraId="44E464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二、测试时间</w:t>
      </w:r>
    </w:p>
    <w:p w14:paraId="0B2481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textAlignment w:val="auto"/>
        <w:rPr>
          <w:rFonts w:hint="default"/>
          <w:sz w:val="44"/>
          <w:szCs w:val="52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2024年10月13日—12月10日每周末，各学院具体测试时间安排另行通知</w:t>
      </w:r>
    </w:p>
    <w:p w14:paraId="046D52E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测试时间地点和安排</w:t>
      </w:r>
    </w:p>
    <w:p w14:paraId="72F474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1、检录地点：6号教学楼一楼西侧</w:t>
      </w:r>
    </w:p>
    <w:p w14:paraId="0EA6B3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2、田径场测试点</w:t>
      </w:r>
    </w:p>
    <w:p w14:paraId="088BC2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田径场测试项目：50米、800米、1000米</w:t>
      </w:r>
    </w:p>
    <w:p w14:paraId="30ED3F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3、室内测试点：6号教学楼6101</w:t>
      </w:r>
    </w:p>
    <w:p w14:paraId="328A87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2520" w:hanging="2520" w:hangingChars="9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室内测试项目：身高体重、肺活量、坐体前屈、仰卧起坐（女生）、立定跳远</w:t>
      </w:r>
    </w:p>
    <w:p w14:paraId="4BBAAC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4、单杠测试点：体育馆门口（教科院东侧）</w:t>
      </w:r>
    </w:p>
    <w:p w14:paraId="4FE0A0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测试项目：引体向上（男生）</w:t>
      </w:r>
    </w:p>
    <w:p w14:paraId="5DA672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测试地点示意图见附件3</w:t>
      </w:r>
    </w:p>
    <w:p w14:paraId="0C5488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四、测试对象及免测手续办理</w:t>
      </w:r>
    </w:p>
    <w:p w14:paraId="27A109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本次体质测试对象为：我校2022级本科、2023级本科、2024级本科学生，2021级本科和2023级专升本学生补测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 w14:paraId="54854D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如有特殊情况，参照下列方式进行：</w:t>
      </w:r>
    </w:p>
    <w:p w14:paraId="5CDE2A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1、免测</w:t>
      </w:r>
    </w:p>
    <w:p w14:paraId="5971FD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因病或术后恢复期学生，可在体测当日10:30到体育学院体质健康测试中心（6号楼6103室）提交免于执行《标准》的申请，经个人填写《免于执行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&lt;</w:t>
      </w:r>
      <w:r>
        <w:rPr>
          <w:rFonts w:hint="eastAsia" w:ascii="宋体" w:hAnsi="宋体" w:cs="宋体"/>
          <w:sz w:val="28"/>
          <w:szCs w:val="36"/>
          <w:lang w:val="en-US" w:eastAsia="zh-CN"/>
        </w:rPr>
        <w:t>国家学生体质健康标准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&gt;</w:t>
      </w:r>
      <w:r>
        <w:rPr>
          <w:rFonts w:hint="eastAsia" w:ascii="宋体" w:hAnsi="宋体" w:cs="宋体"/>
          <w:sz w:val="28"/>
          <w:szCs w:val="36"/>
          <w:lang w:val="en-US" w:eastAsia="zh-CN"/>
        </w:rPr>
        <w:t>申请表</w:t>
      </w:r>
      <w:r>
        <w:rPr>
          <w:rFonts w:hint="eastAsia"/>
          <w:sz w:val="28"/>
          <w:szCs w:val="36"/>
          <w:lang w:val="en-US" w:eastAsia="zh-CN"/>
        </w:rPr>
        <w:t>》（附件4），由三甲医院出具证明或提供住院材料、经体育学院体质健康测试中心核准同意后，方可免于执行《标准》测试。</w:t>
      </w:r>
    </w:p>
    <w:p w14:paraId="46D58F9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2、缓测</w:t>
      </w:r>
    </w:p>
    <w:p w14:paraId="2C8665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因个人原因不能按时参加测试的学生，可在体测当日10:30到体育学院体质健康测试中心（6号楼6103室）提出口头缓测申请，经与体育学院体测中心负责人沟通协商后，方可调整并登记补测时间。</w:t>
      </w:r>
    </w:p>
    <w:p w14:paraId="193F03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五、测试程序</w:t>
      </w:r>
    </w:p>
    <w:p w14:paraId="0B14755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1、检录</w:t>
      </w:r>
    </w:p>
    <w:p w14:paraId="1CD0B7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学生按照具体测试时间（另行通知）持身份证及《湖北第二师范学院学生体质健康测试安全告知书》到6号教学楼一楼前集合检录。</w:t>
      </w:r>
    </w:p>
    <w:p w14:paraId="57D6B6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0" w:firstLineChars="200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2、室内测试点：完成检录后，按照工作人员现场安排的测试顺序进行测试。</w:t>
      </w:r>
    </w:p>
    <w:p w14:paraId="701906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3、田径场测试点</w:t>
      </w:r>
    </w:p>
    <w:p w14:paraId="4AB398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先测试50米，然后男女生分别测试1000米和800米</w:t>
      </w:r>
    </w:p>
    <w:p w14:paraId="4D7C9F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测试过程中若遇降雨，室内测试项目（身高体重、肺活量、坐体前屈、仰卧起坐（女生）、立定跳远）正常进行，室外测试项目（引体向上、50米、800米、1000米）是否进行测试，以现场工作人员根据实际情况安排为准；因天气原因未参加室外项目测试的同学，需参加室外项目补测，补测时间以群通知为准（群号：943692093）。</w:t>
      </w:r>
    </w:p>
    <w:p w14:paraId="13CB30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六、注意事项</w:t>
      </w:r>
    </w:p>
    <w:p w14:paraId="32C77E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1、参加测试的学生必须携带身份证（身份证遗失的学生在身份证补办后参加补测）和《湖北第二师范学院学生体质健康测试安全告知书》，按时到测试检录地点，由测试工作人员统一安排测试顺序和测试项目。</w:t>
      </w:r>
    </w:p>
    <w:p w14:paraId="5A3162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2、测试学生应在测试前做好准备活动，穿着运动服和运动鞋，测试当天至少提前半小时吃饭，测试前不要通宵熬夜，保持良好精神状态，以避免晕厥或发生不适。</w:t>
      </w:r>
    </w:p>
    <w:p w14:paraId="3496BD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3、学生在体质健康测试过程中代他人测试或请他人代为测试，一律视为考试违纪，一经发现取消测试成绩，由所在学院参照教[2012]63号文件《湖北第二师范学院考试违规认定与处理办法》处理。</w:t>
      </w:r>
    </w:p>
    <w:p w14:paraId="3D21E2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对于因伤病、轻/重度感冒等不适合参加本次体测的学生，请勿参加测试。如需办理免测或缓测，请与体测当日10:30到体育学院体质健康测试中心（6号楼6103室）现场办理免测手续；由于体测工作现场繁忙，其他时间段不予办理。</w:t>
      </w:r>
    </w:p>
    <w:p w14:paraId="6EABC3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七、测试成绩</w:t>
      </w:r>
    </w:p>
    <w:p w14:paraId="53C60C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本次测试要求学生以最佳身体状态完成，测试成绩发放到各学院，以备存档、查询。学校将参照《国家学生体质健康标准（2014年修订）》（【2014】5号）文件相关精神，酌情将测试成绩运用于学生毕业综合审查，测试评分标准见附件5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7F7799"/>
    <w:multiLevelType w:val="singleLevel"/>
    <w:tmpl w:val="FF7F7799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lZTVhMTViNjUwMjUwY2E5ZTQ5NTlhNWQ1ODMyZTkifQ=="/>
  </w:docVars>
  <w:rsids>
    <w:rsidRoot w:val="00000000"/>
    <w:rsid w:val="01AA3877"/>
    <w:rsid w:val="057322A3"/>
    <w:rsid w:val="05E25A50"/>
    <w:rsid w:val="081F69FB"/>
    <w:rsid w:val="0A152CAF"/>
    <w:rsid w:val="19E27BFB"/>
    <w:rsid w:val="215A3966"/>
    <w:rsid w:val="24177821"/>
    <w:rsid w:val="29591CD4"/>
    <w:rsid w:val="37DA5EAF"/>
    <w:rsid w:val="39FC21BB"/>
    <w:rsid w:val="3BF43E70"/>
    <w:rsid w:val="3CA60B04"/>
    <w:rsid w:val="43FC08AC"/>
    <w:rsid w:val="52323ADE"/>
    <w:rsid w:val="550D7F39"/>
    <w:rsid w:val="5FD8694F"/>
    <w:rsid w:val="61402A94"/>
    <w:rsid w:val="62B142CA"/>
    <w:rsid w:val="758D41DF"/>
    <w:rsid w:val="7C8525A0"/>
    <w:rsid w:val="7F1E5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2413</Words>
  <Characters>2757</Characters>
  <Lines>0</Lines>
  <Paragraphs>0</Paragraphs>
  <TotalTime>6</TotalTime>
  <ScaleCrop>false</ScaleCrop>
  <LinksUpToDate>false</LinksUpToDate>
  <CharactersWithSpaces>2823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2024-04-17T02:45:00Z</dcterms:created>
  <dc:creator>xl</dc:creator>
  <cp:lastModifiedBy> 熊冰</cp:lastModifiedBy>
  <dcterms:modified xsi:type="dcterms:W3CDTF">2024-09-27T01:18:41Z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A401B1D922394660AAF431C3EBC27E21_12</vt:lpwstr>
  </property>
</Properties>
</file>