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附件</w:t>
      </w:r>
      <w:r>
        <w:rPr>
          <w:rFonts w:hint="eastAsia"/>
          <w:bCs/>
          <w:kern w:val="0"/>
          <w:sz w:val="28"/>
          <w:szCs w:val="28"/>
          <w:lang w:val="en-US" w:eastAsia="zh-CN"/>
        </w:rPr>
        <w:t>2-</w:t>
      </w:r>
      <w:r>
        <w:rPr>
          <w:bCs/>
          <w:kern w:val="0"/>
          <w:sz w:val="28"/>
          <w:szCs w:val="28"/>
        </w:rPr>
        <w:t>1：</w:t>
      </w:r>
    </w:p>
    <w:p>
      <w:pPr>
        <w:snapToGrid w:val="0"/>
        <w:spacing w:line="300" w:lineRule="auto"/>
        <w:rPr>
          <w:bCs/>
          <w:kern w:val="0"/>
          <w:sz w:val="28"/>
          <w:szCs w:val="28"/>
        </w:rPr>
      </w:pPr>
    </w:p>
    <w:p>
      <w:pPr>
        <w:snapToGrid w:val="0"/>
        <w:spacing w:line="300" w:lineRule="auto"/>
        <w:jc w:val="center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湖北第二师范学院第</w:t>
      </w:r>
      <w:r>
        <w:rPr>
          <w:rFonts w:hint="eastAsia"/>
          <w:b/>
          <w:bCs/>
          <w:kern w:val="0"/>
          <w:sz w:val="32"/>
          <w:szCs w:val="32"/>
          <w:lang w:val="en-US" w:eastAsia="zh-CN"/>
        </w:rPr>
        <w:t>十</w:t>
      </w:r>
      <w:r>
        <w:rPr>
          <w:b/>
          <w:bCs/>
          <w:kern w:val="0"/>
          <w:sz w:val="32"/>
          <w:szCs w:val="32"/>
        </w:rPr>
        <w:t>届青年教师</w:t>
      </w:r>
      <w:r>
        <w:rPr>
          <w:b/>
          <w:color w:val="000000"/>
          <w:kern w:val="0"/>
          <w:sz w:val="32"/>
          <w:szCs w:val="32"/>
        </w:rPr>
        <w:t>教学基本功竞赛</w:t>
      </w:r>
    </w:p>
    <w:p>
      <w:pPr>
        <w:snapToGrid w:val="0"/>
        <w:spacing w:line="300" w:lineRule="auto"/>
        <w:jc w:val="center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名额分配表</w:t>
      </w:r>
    </w:p>
    <w:p>
      <w:pPr>
        <w:snapToGrid w:val="0"/>
        <w:spacing w:line="300" w:lineRule="auto"/>
        <w:jc w:val="center"/>
        <w:rPr>
          <w:b/>
          <w:bCs/>
          <w:kern w:val="0"/>
          <w:sz w:val="32"/>
          <w:szCs w:val="32"/>
        </w:rPr>
      </w:pPr>
    </w:p>
    <w:tbl>
      <w:tblPr>
        <w:tblStyle w:val="2"/>
        <w:tblW w:w="7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81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教学单位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 w:colFirst="2" w:colLast="2"/>
            <w:r>
              <w:rPr>
                <w:sz w:val="24"/>
              </w:rPr>
              <w:t>1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数学与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艺术学院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物理与机电工程学院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化学与生命科学学院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建筑与材料工程学院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新闻与传播学院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4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  计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43EE030A"/>
    <w:rsid w:val="03D10A7E"/>
    <w:rsid w:val="042D34E7"/>
    <w:rsid w:val="13495453"/>
    <w:rsid w:val="20307BF2"/>
    <w:rsid w:val="418A3FBB"/>
    <w:rsid w:val="43EE030A"/>
    <w:rsid w:val="5FAE33E4"/>
    <w:rsid w:val="634B720C"/>
    <w:rsid w:val="6ABB1721"/>
    <w:rsid w:val="72981B57"/>
    <w:rsid w:val="7F0C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2023-09-13T02:06:00Z</dcterms:created>
  <dc:creator>Administrator</dc:creator>
  <cp:lastModifiedBy>Administrator</cp:lastModifiedBy>
  <dcterms:modified xsi:type="dcterms:W3CDTF">2023-09-13T02:56:37Z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D9ED1F00039F41D7B909A392CDB7A8F4_11</vt:lpwstr>
  </property>
</Properties>
</file>