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20" w:rsidRDefault="00EF09AA">
      <w:pPr>
        <w:jc w:val="center"/>
      </w:pPr>
      <w:r>
        <w:rPr>
          <w:rFonts w:hint="eastAsia"/>
          <w:b/>
          <w:bCs/>
          <w:sz w:val="28"/>
          <w:szCs w:val="28"/>
        </w:rPr>
        <w:t>公共数学课程补考通知</w:t>
      </w:r>
    </w:p>
    <w:p w:rsidR="00302520" w:rsidRDefault="00302520"/>
    <w:p w:rsidR="00302520" w:rsidRDefault="00EF09AA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考试时间：（5月21日 下午2</w:t>
      </w:r>
      <w:r>
        <w:rPr>
          <w:rFonts w:asciiTheme="majorEastAsia" w:eastAsiaTheme="majorEastAsia" w:hAnsiTheme="majorEastAsia" w:cstheme="majorEastAsia"/>
          <w:b/>
          <w:bCs/>
          <w:sz w:val="24"/>
        </w:rPr>
        <w:t>:00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-4</w:t>
      </w:r>
      <w:r>
        <w:rPr>
          <w:rFonts w:asciiTheme="majorEastAsia" w:eastAsiaTheme="majorEastAsia" w:hAnsiTheme="majorEastAsia" w:cstheme="majorEastAsia"/>
          <w:b/>
          <w:bCs/>
          <w:sz w:val="24"/>
        </w:rPr>
        <w:t>:00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）</w:t>
      </w:r>
    </w:p>
    <w:p w:rsidR="00302520" w:rsidRDefault="00EF09AA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24"/>
          <w:u w:val="thick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thick"/>
        </w:rPr>
        <w:t>考试方式：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u w:val="thick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thick"/>
        </w:rPr>
        <w:t>-在线考试</w:t>
      </w:r>
    </w:p>
    <w:p w:rsidR="00302520" w:rsidRDefault="00EF09AA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考试题型：</w:t>
      </w:r>
      <w:r>
        <w:rPr>
          <w:rFonts w:hint="eastAsia"/>
          <w:sz w:val="24"/>
        </w:rPr>
        <w:t>以计算题、应用题、综合题为主，不含选择、填空等客观题。</w:t>
      </w:r>
    </w:p>
    <w:p w:rsidR="00302520" w:rsidRDefault="00EF09AA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thick"/>
        </w:rPr>
        <w:t>考试要求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</w:p>
    <w:p w:rsidR="00302520" w:rsidRDefault="00EF09AA">
      <w:pPr>
        <w:numPr>
          <w:ilvl w:val="0"/>
          <w:numId w:val="1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学生在考试开始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至少前2天</w:t>
      </w:r>
      <w:r>
        <w:rPr>
          <w:rFonts w:asciiTheme="majorEastAsia" w:eastAsiaTheme="majorEastAsia" w:hAnsiTheme="majorEastAsia" w:cstheme="majorEastAsia" w:hint="eastAsia"/>
          <w:sz w:val="24"/>
        </w:rPr>
        <w:t>，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按照补考科目相对应的班级邀请码（附后）</w:t>
      </w:r>
      <w:r>
        <w:rPr>
          <w:rFonts w:asciiTheme="majorEastAsia" w:eastAsiaTheme="majorEastAsia" w:hAnsiTheme="majorEastAsia" w:cstheme="majorEastAsia" w:hint="eastAsia"/>
          <w:sz w:val="24"/>
        </w:rPr>
        <w:t>，加入超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星学习通相应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补考班级，注意在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确认注册学号，姓名，班级</w:t>
      </w:r>
      <w:r>
        <w:rPr>
          <w:rFonts w:asciiTheme="majorEastAsia" w:eastAsiaTheme="majorEastAsia" w:hAnsiTheme="majorEastAsia" w:cstheme="majorEastAsia" w:hint="eastAsia"/>
          <w:sz w:val="24"/>
        </w:rPr>
        <w:t>等基本信息。</w:t>
      </w:r>
    </w:p>
    <w:p w:rsidR="00302520" w:rsidRDefault="00EF09AA">
      <w:pPr>
        <w:numPr>
          <w:ilvl w:val="0"/>
          <w:numId w:val="1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考试当天试卷将通过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在线考试定时发放</w:t>
      </w:r>
      <w:r>
        <w:rPr>
          <w:rFonts w:asciiTheme="majorEastAsia" w:eastAsiaTheme="majorEastAsia" w:hAnsiTheme="majorEastAsia" w:cstheme="majorEastAsia" w:hint="eastAsia"/>
          <w:sz w:val="24"/>
        </w:rPr>
        <w:t>，学生在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超星学习通进入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补考科目班级中，查看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考试</w:t>
      </w:r>
      <w:r>
        <w:rPr>
          <w:rFonts w:asciiTheme="majorEastAsia" w:eastAsiaTheme="majorEastAsia" w:hAnsiTheme="majorEastAsia" w:cstheme="majorEastAsia" w:hint="eastAsia"/>
          <w:sz w:val="24"/>
        </w:rPr>
        <w:t>，即可领取相应补考科目考试试卷。</w:t>
      </w:r>
    </w:p>
    <w:p w:rsidR="00302520" w:rsidRDefault="00EF09AA">
      <w:pPr>
        <w:numPr>
          <w:ilvl w:val="0"/>
          <w:numId w:val="1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学生在线答题，倒计时启动，完成后提交试卷（拍照上传）。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考试时间120分钟</w:t>
      </w:r>
      <w:r>
        <w:rPr>
          <w:rFonts w:asciiTheme="majorEastAsia" w:eastAsiaTheme="majorEastAsia" w:hAnsiTheme="majorEastAsia" w:cstheme="majorEastAsia" w:hint="eastAsia"/>
          <w:sz w:val="24"/>
        </w:rPr>
        <w:t>，在规定时间到，考试系统会自动关闭，学生考试结束。</w:t>
      </w:r>
    </w:p>
    <w:p w:rsidR="00302520" w:rsidRDefault="00EF09AA">
      <w:pPr>
        <w:numPr>
          <w:ilvl w:val="0"/>
          <w:numId w:val="1"/>
        </w:numPr>
        <w:spacing w:line="360" w:lineRule="auto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本次考试全程采用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“超星云监考”，考试进行中，教师通过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对学生切出考试界面的次数进行监控，一旦发现有学生多次（</w:t>
      </w:r>
      <w:r>
        <w:rPr>
          <w:rFonts w:ascii="Arial" w:eastAsiaTheme="majorEastAsia" w:hAnsi="Arial" w:cs="Arial"/>
          <w:b/>
          <w:bCs/>
          <w:sz w:val="24"/>
          <w:u w:val="single"/>
        </w:rPr>
        <w:t>≥</w:t>
      </w:r>
      <w:r>
        <w:rPr>
          <w:rFonts w:ascii="Arial" w:eastAsiaTheme="majorEastAsia" w:hAnsi="Arial" w:cs="Arial" w:hint="eastAsia"/>
          <w:b/>
          <w:bCs/>
          <w:sz w:val="24"/>
          <w:u w:val="single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>）切出考试的情况，立即进行“收卷”。</w:t>
      </w:r>
    </w:p>
    <w:p w:rsidR="00302520" w:rsidRDefault="00302520">
      <w:pPr>
        <w:rPr>
          <w:rFonts w:asciiTheme="majorEastAsia" w:eastAsiaTheme="majorEastAsia" w:hAnsiTheme="majorEastAsia" w:cstheme="majorEastAsia"/>
          <w:sz w:val="24"/>
        </w:rPr>
      </w:pPr>
    </w:p>
    <w:p w:rsidR="00302520" w:rsidRDefault="00EF09AA">
      <w:r>
        <w:rPr>
          <w:rFonts w:hint="eastAsia"/>
        </w:rPr>
        <w:t xml:space="preserve">  </w:t>
      </w:r>
    </w:p>
    <w:p w:rsidR="00302520" w:rsidRDefault="00EF09AA">
      <w:pPr>
        <w:spacing w:line="360" w:lineRule="auto"/>
        <w:jc w:val="center"/>
        <w:rPr>
          <w:rFonts w:asciiTheme="majorEastAsia" w:eastAsiaTheme="majorEastAsia" w:hAnsiTheme="majorEastAsia" w:cstheme="majorEastAsia"/>
          <w:color w:val="0000FF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u w:val="thick"/>
        </w:rPr>
        <w:t>公共数学课程补考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u w:val="thick"/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0000FF"/>
          <w:sz w:val="24"/>
          <w:u w:val="thick"/>
        </w:rPr>
        <w:t>APP班级邀请码</w:t>
      </w:r>
      <w:r>
        <w:rPr>
          <w:rFonts w:asciiTheme="majorEastAsia" w:eastAsiaTheme="majorEastAsia" w:hAnsiTheme="majorEastAsia" w:cstheme="majorEastAsia" w:hint="eastAsia"/>
          <w:color w:val="0000FF"/>
          <w:sz w:val="24"/>
        </w:rPr>
        <w:t>：</w:t>
      </w:r>
    </w:p>
    <w:p w:rsidR="00302520" w:rsidRDefault="00EF09AA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特别提示：学生按照相应的补考科目在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超星学习通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如输入邀请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码加入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u w:val="double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补考班级，接收补考科目对应的试卷。未加入指定补考科目班级，将无法领取对应试卷，无法参加补考。公共数学课程后期也不再安排补考。</w:t>
      </w:r>
    </w:p>
    <w:p w:rsidR="00302520" w:rsidRDefault="00EF09AA">
      <w:pPr>
        <w:spacing w:line="360" w:lineRule="auto"/>
        <w:rPr>
          <w:sz w:val="24"/>
        </w:rPr>
      </w:pPr>
      <w:r>
        <w:rPr>
          <w:rFonts w:hint="eastAsia"/>
          <w:sz w:val="24"/>
        </w:rPr>
        <w:t>《高等数学</w:t>
      </w:r>
      <w:r>
        <w:rPr>
          <w:rFonts w:hint="eastAsia"/>
          <w:sz w:val="24"/>
        </w:rPr>
        <w:t>A1</w:t>
      </w:r>
      <w:r>
        <w:rPr>
          <w:rFonts w:hint="eastAsia"/>
          <w:sz w:val="24"/>
        </w:rPr>
        <w:t>》补考班级邀请码：</w:t>
      </w:r>
      <w:r>
        <w:rPr>
          <w:rFonts w:hint="eastAsia"/>
          <w:sz w:val="24"/>
        </w:rPr>
        <w:t>91354328</w:t>
      </w:r>
    </w:p>
    <w:p w:rsidR="00302520" w:rsidRDefault="00EF09AA">
      <w:pPr>
        <w:spacing w:line="360" w:lineRule="auto"/>
      </w:pPr>
      <w:r>
        <w:rPr>
          <w:rFonts w:hint="eastAsia"/>
          <w:sz w:val="24"/>
        </w:rPr>
        <w:t>《高等数学</w:t>
      </w:r>
      <w:r>
        <w:rPr>
          <w:rFonts w:hint="eastAsia"/>
          <w:sz w:val="24"/>
        </w:rPr>
        <w:t>B1</w:t>
      </w:r>
      <w:r>
        <w:rPr>
          <w:rFonts w:hint="eastAsia"/>
          <w:sz w:val="24"/>
        </w:rPr>
        <w:t>》补考班级邀请码：</w:t>
      </w:r>
      <w:r>
        <w:rPr>
          <w:rFonts w:hint="eastAsia"/>
          <w:sz w:val="24"/>
        </w:rPr>
        <w:t>50155386</w:t>
      </w:r>
    </w:p>
    <w:p w:rsidR="00302520" w:rsidRDefault="00EF09AA">
      <w:pPr>
        <w:spacing w:line="360" w:lineRule="auto"/>
      </w:pPr>
      <w:r>
        <w:rPr>
          <w:rFonts w:hint="eastAsia"/>
          <w:sz w:val="24"/>
        </w:rPr>
        <w:t>《高等数学</w:t>
      </w:r>
      <w:r>
        <w:rPr>
          <w:rFonts w:hint="eastAsia"/>
          <w:sz w:val="24"/>
        </w:rPr>
        <w:t>C1</w:t>
      </w:r>
      <w:r>
        <w:rPr>
          <w:rFonts w:hint="eastAsia"/>
          <w:sz w:val="24"/>
        </w:rPr>
        <w:t>》补考班级邀请码：</w:t>
      </w:r>
      <w:r>
        <w:rPr>
          <w:rFonts w:hint="eastAsia"/>
          <w:sz w:val="24"/>
        </w:rPr>
        <w:t>99427753</w:t>
      </w:r>
    </w:p>
    <w:p w:rsidR="00302520" w:rsidRDefault="00EF09AA">
      <w:pPr>
        <w:spacing w:line="360" w:lineRule="auto"/>
        <w:rPr>
          <w:sz w:val="24"/>
        </w:rPr>
      </w:pPr>
      <w:r>
        <w:rPr>
          <w:rFonts w:hint="eastAsia"/>
          <w:sz w:val="24"/>
        </w:rPr>
        <w:t>《高等数学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》补考班级邀请码：</w:t>
      </w:r>
      <w:r>
        <w:rPr>
          <w:rFonts w:hint="eastAsia"/>
          <w:sz w:val="24"/>
        </w:rPr>
        <w:t>38931580</w:t>
      </w:r>
    </w:p>
    <w:p w:rsidR="00302520" w:rsidRDefault="00EF09AA">
      <w:pPr>
        <w:spacing w:line="360" w:lineRule="auto"/>
        <w:rPr>
          <w:sz w:val="24"/>
        </w:rPr>
      </w:pPr>
      <w:r>
        <w:rPr>
          <w:rFonts w:hint="eastAsia"/>
          <w:sz w:val="24"/>
        </w:rPr>
        <w:t>《高等数学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》补考班级邀请码：</w:t>
      </w:r>
      <w:r>
        <w:rPr>
          <w:rFonts w:hint="eastAsia"/>
          <w:sz w:val="24"/>
        </w:rPr>
        <w:t>15194833</w:t>
      </w:r>
    </w:p>
    <w:p w:rsidR="00302520" w:rsidRDefault="00EF09A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《概率论与数理统计》补考班级邀请码：</w:t>
      </w:r>
      <w:r>
        <w:rPr>
          <w:rFonts w:hint="eastAsia"/>
          <w:sz w:val="24"/>
        </w:rPr>
        <w:t>88737752</w:t>
      </w:r>
      <w:bookmarkStart w:id="0" w:name="_GoBack"/>
      <w:bookmarkEnd w:id="0"/>
    </w:p>
    <w:p w:rsidR="00F373CB" w:rsidRPr="00F373CB" w:rsidRDefault="00F373CB">
      <w:pPr>
        <w:spacing w:line="360" w:lineRule="auto"/>
        <w:rPr>
          <w:color w:val="FF0000"/>
          <w:sz w:val="24"/>
        </w:rPr>
      </w:pPr>
      <w:r w:rsidRPr="00F373CB">
        <w:rPr>
          <w:color w:val="FF0000"/>
          <w:sz w:val="24"/>
        </w:rPr>
        <w:t>《大学文科数学》补考班级邀请码：</w:t>
      </w:r>
      <w:r w:rsidRPr="00F373CB">
        <w:rPr>
          <w:color w:val="FF0000"/>
          <w:sz w:val="24"/>
        </w:rPr>
        <w:t>17045998</w:t>
      </w:r>
      <w:r w:rsidRPr="00F373CB">
        <w:rPr>
          <w:color w:val="FF0000"/>
          <w:sz w:val="24"/>
        </w:rPr>
        <w:br/>
      </w:r>
      <w:r w:rsidRPr="00F373CB">
        <w:rPr>
          <w:color w:val="FF0000"/>
          <w:sz w:val="24"/>
        </w:rPr>
        <w:t>《线性代数》补考班级邀请码：</w:t>
      </w:r>
      <w:r w:rsidRPr="00F373CB">
        <w:rPr>
          <w:color w:val="FF0000"/>
          <w:sz w:val="24"/>
        </w:rPr>
        <w:t>48714702</w:t>
      </w:r>
    </w:p>
    <w:p w:rsidR="00302520" w:rsidRDefault="00EF09AA">
      <w:pPr>
        <w:spacing w:line="360" w:lineRule="auto"/>
      </w:pPr>
      <w:r>
        <w:rPr>
          <w:rFonts w:hint="eastAsia"/>
          <w:sz w:val="24"/>
        </w:rPr>
        <w:lastRenderedPageBreak/>
        <w:t>《高等数学</w:t>
      </w:r>
      <w:r>
        <w:rPr>
          <w:rFonts w:hint="eastAsia"/>
          <w:sz w:val="24"/>
        </w:rPr>
        <w:t>A2</w:t>
      </w:r>
      <w:r>
        <w:rPr>
          <w:rFonts w:hint="eastAsia"/>
          <w:sz w:val="24"/>
        </w:rPr>
        <w:t>》补考班级邀请码：</w:t>
      </w:r>
      <w:r w:rsidR="000F7D09">
        <w:t>70768734</w:t>
      </w:r>
    </w:p>
    <w:p w:rsidR="000F7D09" w:rsidRDefault="000F7D09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0E6CC52A" wp14:editId="7DD4A11D">
            <wp:extent cx="826936" cy="1326871"/>
            <wp:effectExtent l="0" t="0" r="0" b="6985"/>
            <wp:docPr id="1" name="图片 1" descr="C:\Users\ljf\Documents\Tencent Files\34395014\Image\C2C\8MK5Z4KO8O305M@]68UQW~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jf\Documents\Tencent Files\34395014\Image\C2C\8MK5Z4KO8O305M@]68UQW~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73" cy="132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520" w:rsidRDefault="00EF09AA">
      <w:pPr>
        <w:spacing w:line="360" w:lineRule="auto"/>
      </w:pPr>
      <w:r>
        <w:rPr>
          <w:rFonts w:hint="eastAsia"/>
          <w:sz w:val="24"/>
        </w:rPr>
        <w:t>《高等数学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》</w:t>
      </w:r>
      <w:r w:rsidR="000F7D09" w:rsidRPr="000F7D09">
        <w:rPr>
          <w:sz w:val="24"/>
        </w:rPr>
        <w:t>Z19</w:t>
      </w:r>
      <w:r w:rsidR="000F7D09" w:rsidRPr="000F7D09">
        <w:rPr>
          <w:sz w:val="24"/>
        </w:rPr>
        <w:t>电子专</w:t>
      </w:r>
      <w:r w:rsidR="000F7D09" w:rsidRPr="000F7D09">
        <w:rPr>
          <w:sz w:val="24"/>
        </w:rPr>
        <w:t>2</w:t>
      </w:r>
      <w:r w:rsidR="000F7D09" w:rsidRPr="000F7D09">
        <w:rPr>
          <w:sz w:val="24"/>
        </w:rPr>
        <w:t>补考班级</w:t>
      </w:r>
      <w:r>
        <w:rPr>
          <w:rFonts w:hint="eastAsia"/>
          <w:sz w:val="24"/>
        </w:rPr>
        <w:t>邀请码：</w:t>
      </w:r>
      <w:r w:rsidR="000F7D09">
        <w:t>80254941</w:t>
      </w:r>
    </w:p>
    <w:p w:rsidR="000F7D09" w:rsidRDefault="000F7D09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>
            <wp:extent cx="1375410" cy="2282190"/>
            <wp:effectExtent l="0" t="0" r="0" b="3810"/>
            <wp:docPr id="2" name="图片 2" descr="C:\Users\ljf\Documents\Tencent Files\34395014\Image\C2C\BEOO45LBK7%HPT`ZFL{@2}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f\Documents\Tencent Files\34395014\Image\C2C\BEOO45LBK7%HPT`ZFL{@2}V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25B" w:rsidRDefault="003C625B">
      <w:pPr>
        <w:spacing w:line="360" w:lineRule="auto"/>
      </w:pPr>
      <w:r>
        <w:t>《高等数学</w:t>
      </w:r>
      <w:r>
        <w:t>C</w:t>
      </w:r>
      <w:r>
        <w:t>》</w:t>
      </w:r>
      <w:r>
        <w:t>Z19</w:t>
      </w:r>
      <w:r>
        <w:t>电子专</w:t>
      </w:r>
      <w:r>
        <w:t>1</w:t>
      </w:r>
      <w:r>
        <w:t>补考班级邀请码：</w:t>
      </w:r>
      <w:r>
        <w:t>58726241</w:t>
      </w:r>
    </w:p>
    <w:p w:rsidR="003C625B" w:rsidRDefault="003C625B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>
            <wp:extent cx="1375575" cy="2663687"/>
            <wp:effectExtent l="0" t="0" r="0" b="3810"/>
            <wp:docPr id="3" name="图片 3" descr="C:\Users\ljf\Documents\Tencent Files\34395014\Image\C2C\}`BO[2`[[GKP)625V87XH%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f\Documents\Tencent Files\34395014\Image\C2C\}`BO[2`[[GKP)625V87XH%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74" cy="266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520" w:rsidRDefault="004D4B71" w:rsidP="004D4B71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数学与经济学院</w:t>
      </w:r>
    </w:p>
    <w:p w:rsidR="004D4B71" w:rsidRDefault="004D4B71" w:rsidP="004D4B71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</w:p>
    <w:sectPr w:rsidR="004D4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52" w:rsidRDefault="005A5F52" w:rsidP="004D4B71">
      <w:r>
        <w:separator/>
      </w:r>
    </w:p>
  </w:endnote>
  <w:endnote w:type="continuationSeparator" w:id="0">
    <w:p w:rsidR="005A5F52" w:rsidRDefault="005A5F52" w:rsidP="004D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52" w:rsidRDefault="005A5F52" w:rsidP="004D4B71">
      <w:r>
        <w:separator/>
      </w:r>
    </w:p>
  </w:footnote>
  <w:footnote w:type="continuationSeparator" w:id="0">
    <w:p w:rsidR="005A5F52" w:rsidRDefault="005A5F52" w:rsidP="004D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E97A"/>
    <w:multiLevelType w:val="singleLevel"/>
    <w:tmpl w:val="25E1E97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63A4"/>
    <w:rsid w:val="000F7D09"/>
    <w:rsid w:val="00302520"/>
    <w:rsid w:val="0039701F"/>
    <w:rsid w:val="003C625B"/>
    <w:rsid w:val="004D4B71"/>
    <w:rsid w:val="005A5F52"/>
    <w:rsid w:val="007434E7"/>
    <w:rsid w:val="007856A4"/>
    <w:rsid w:val="00EF09AA"/>
    <w:rsid w:val="00F373CB"/>
    <w:rsid w:val="047C61B1"/>
    <w:rsid w:val="145B3F10"/>
    <w:rsid w:val="1AD67402"/>
    <w:rsid w:val="1E4D47D1"/>
    <w:rsid w:val="1F014042"/>
    <w:rsid w:val="207B1E8A"/>
    <w:rsid w:val="29614272"/>
    <w:rsid w:val="30ED36F7"/>
    <w:rsid w:val="347E6F0F"/>
    <w:rsid w:val="34F663A4"/>
    <w:rsid w:val="3AE8508A"/>
    <w:rsid w:val="3F615469"/>
    <w:rsid w:val="47EB5274"/>
    <w:rsid w:val="59075EDB"/>
    <w:rsid w:val="62E003FE"/>
    <w:rsid w:val="72F1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4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4B71"/>
    <w:rPr>
      <w:kern w:val="2"/>
      <w:sz w:val="18"/>
      <w:szCs w:val="18"/>
    </w:rPr>
  </w:style>
  <w:style w:type="paragraph" w:styleId="a4">
    <w:name w:val="footer"/>
    <w:basedOn w:val="a"/>
    <w:link w:val="Char0"/>
    <w:rsid w:val="004D4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4B71"/>
    <w:rPr>
      <w:kern w:val="2"/>
      <w:sz w:val="18"/>
      <w:szCs w:val="18"/>
    </w:rPr>
  </w:style>
  <w:style w:type="paragraph" w:styleId="a5">
    <w:name w:val="Balloon Text"/>
    <w:basedOn w:val="a"/>
    <w:link w:val="Char1"/>
    <w:rsid w:val="000F7D09"/>
    <w:rPr>
      <w:sz w:val="18"/>
      <w:szCs w:val="18"/>
    </w:rPr>
  </w:style>
  <w:style w:type="character" w:customStyle="1" w:styleId="Char1">
    <w:name w:val="批注框文本 Char"/>
    <w:basedOn w:val="a0"/>
    <w:link w:val="a5"/>
    <w:rsid w:val="000F7D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4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4B71"/>
    <w:rPr>
      <w:kern w:val="2"/>
      <w:sz w:val="18"/>
      <w:szCs w:val="18"/>
    </w:rPr>
  </w:style>
  <w:style w:type="paragraph" w:styleId="a4">
    <w:name w:val="footer"/>
    <w:basedOn w:val="a"/>
    <w:link w:val="Char0"/>
    <w:rsid w:val="004D4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4B71"/>
    <w:rPr>
      <w:kern w:val="2"/>
      <w:sz w:val="18"/>
      <w:szCs w:val="18"/>
    </w:rPr>
  </w:style>
  <w:style w:type="paragraph" w:styleId="a5">
    <w:name w:val="Balloon Text"/>
    <w:basedOn w:val="a"/>
    <w:link w:val="Char1"/>
    <w:rsid w:val="000F7D09"/>
    <w:rPr>
      <w:sz w:val="18"/>
      <w:szCs w:val="18"/>
    </w:rPr>
  </w:style>
  <w:style w:type="character" w:customStyle="1" w:styleId="Char1">
    <w:name w:val="批注框文本 Char"/>
    <w:basedOn w:val="a0"/>
    <w:link w:val="a5"/>
    <w:rsid w:val="000F7D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xbany</cp:lastModifiedBy>
  <cp:revision>5</cp:revision>
  <dcterms:created xsi:type="dcterms:W3CDTF">2020-04-24T04:56:00Z</dcterms:created>
  <dcterms:modified xsi:type="dcterms:W3CDTF">2020-05-07T06:20:00Z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