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44"/>
          <w:szCs w:val="44"/>
          <w:lang w:val="en-US" w:eastAsia="zh-CN"/>
        </w:rPr>
        <w:t>外国语学院2021-2022学年上学期       转专业考核方案</w:t>
      </w:r>
    </w:p>
    <w:p>
      <w:pPr>
        <w:jc w:val="center"/>
        <w:rPr>
          <w:rFonts w:hint="eastAsia" w:ascii="仿宋_GB2312" w:hAnsi="仿宋_GB2312" w:eastAsia="仿宋_GB2312" w:cs="仿宋_GB2312"/>
          <w:b/>
          <w:bCs/>
          <w:color w:val="000000"/>
          <w:kern w:val="0"/>
          <w:sz w:val="32"/>
          <w:szCs w:val="32"/>
          <w:lang w:val="en-US" w:eastAsia="zh-CN"/>
        </w:rPr>
      </w:pPr>
    </w:p>
    <w:p>
      <w:pPr>
        <w:numPr>
          <w:ilvl w:val="0"/>
          <w:numId w:val="0"/>
        </w:numPr>
        <w:spacing w:line="360" w:lineRule="auto"/>
        <w:ind w:leftChars="0" w:firstLine="420" w:firstLineChars="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根据教务处《关于2021-2022学年上学期普通本科学生转专业工作安排的通知》精神，综合考虑外国语学院专业设置、人才培养、班级规模、教师人数等因素，现制定如下转专业考核方案：</w:t>
      </w:r>
    </w:p>
    <w:p>
      <w:pPr>
        <w:numPr>
          <w:ilvl w:val="0"/>
          <w:numId w:val="0"/>
        </w:numPr>
        <w:spacing w:line="360" w:lineRule="auto"/>
        <w:ind w:firstLine="562" w:firstLineChars="200"/>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一、基本条件</w:t>
      </w:r>
    </w:p>
    <w:p>
      <w:pPr>
        <w:numPr>
          <w:ilvl w:val="0"/>
          <w:numId w:val="0"/>
        </w:numPr>
        <w:spacing w:line="360" w:lineRule="auto"/>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申请转入外国语学院各专业的学生，需符合教务处通知要求。</w:t>
      </w:r>
    </w:p>
    <w:p>
      <w:pPr>
        <w:numPr>
          <w:ilvl w:val="0"/>
          <w:numId w:val="0"/>
        </w:numPr>
        <w:spacing w:line="360" w:lineRule="auto"/>
        <w:ind w:firstLine="560" w:firstLineChars="200"/>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color w:val="auto"/>
          <w:sz w:val="28"/>
          <w:szCs w:val="28"/>
          <w:lang w:val="en-US" w:eastAsia="zh-CN"/>
        </w:rPr>
        <w:t>二、</w:t>
      </w:r>
      <w:r>
        <w:rPr>
          <w:rFonts w:hint="eastAsia" w:ascii="仿宋_GB2312" w:hAnsi="仿宋_GB2312" w:eastAsia="仿宋_GB2312" w:cs="仿宋_GB2312"/>
          <w:b/>
          <w:bCs/>
          <w:color w:val="auto"/>
          <w:sz w:val="28"/>
          <w:szCs w:val="28"/>
          <w:lang w:val="en-US" w:eastAsia="zh-CN"/>
        </w:rPr>
        <w:t>考核小组</w:t>
      </w:r>
    </w:p>
    <w:p>
      <w:pPr>
        <w:numPr>
          <w:ilvl w:val="0"/>
          <w:numId w:val="0"/>
        </w:numPr>
        <w:spacing w:line="360" w:lineRule="auto"/>
        <w:ind w:firstLine="560" w:firstLineChars="200"/>
        <w:rPr>
          <w:rFonts w:hint="eastAsia" w:ascii="仿宋_GB2312" w:hAnsi="仿宋_GB2312" w:eastAsia="仿宋_GB2312" w:cs="仿宋_GB2312"/>
          <w:b w:val="0"/>
          <w:bCs w:val="0"/>
          <w:color w:val="000000"/>
          <w:sz w:val="28"/>
          <w:szCs w:val="28"/>
          <w:lang w:val="en-US" w:eastAsia="zh-CN"/>
        </w:rPr>
      </w:pPr>
      <w:r>
        <w:rPr>
          <w:rFonts w:hint="eastAsia" w:ascii="仿宋_GB2312" w:hAnsi="仿宋_GB2312" w:eastAsia="仿宋_GB2312" w:cs="仿宋_GB2312"/>
          <w:b w:val="0"/>
          <w:bCs w:val="0"/>
          <w:color w:val="000000"/>
          <w:sz w:val="28"/>
          <w:szCs w:val="28"/>
          <w:lang w:val="en-US" w:eastAsia="zh-CN"/>
        </w:rPr>
        <w:t>转专业考核小组由院领导、各专业负责人、系主任、骨干教师组成。</w:t>
      </w:r>
    </w:p>
    <w:p>
      <w:pPr>
        <w:numPr>
          <w:ilvl w:val="0"/>
          <w:numId w:val="0"/>
        </w:numPr>
        <w:spacing w:line="360" w:lineRule="auto"/>
        <w:ind w:firstLine="562" w:firstLineChars="200"/>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三、考核方式及成绩构成比例</w:t>
      </w:r>
    </w:p>
    <w:p>
      <w:pPr>
        <w:numPr>
          <w:ilvl w:val="0"/>
          <w:numId w:val="0"/>
        </w:num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采取“高考外语成绩+现场面试”方式进行考核，</w:t>
      </w:r>
      <w:r>
        <w:rPr>
          <w:rFonts w:hint="eastAsia" w:ascii="仿宋_GB2312" w:hAnsi="仿宋_GB2312" w:eastAsia="仿宋_GB2312" w:cs="仿宋_GB2312"/>
          <w:color w:val="auto"/>
          <w:sz w:val="28"/>
          <w:szCs w:val="28"/>
          <w:lang w:eastAsia="zh-CN"/>
        </w:rPr>
        <w:t>成绩</w:t>
      </w:r>
      <w:r>
        <w:rPr>
          <w:rFonts w:hint="eastAsia" w:ascii="仿宋_GB2312" w:hAnsi="仿宋_GB2312" w:eastAsia="仿宋_GB2312" w:cs="仿宋_GB2312"/>
          <w:color w:val="auto"/>
          <w:sz w:val="28"/>
          <w:szCs w:val="28"/>
          <w:lang w:val="en-US" w:eastAsia="zh-CN"/>
        </w:rPr>
        <w:t>按总分</w:t>
      </w:r>
      <w:r>
        <w:rPr>
          <w:rFonts w:hint="eastAsia" w:ascii="仿宋_GB2312" w:hAnsi="仿宋_GB2312" w:eastAsia="仿宋_GB2312" w:cs="仿宋_GB2312"/>
          <w:color w:val="auto"/>
          <w:sz w:val="28"/>
          <w:szCs w:val="28"/>
        </w:rPr>
        <w:t>排序，由高到低录取</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比例如下：</w:t>
      </w:r>
    </w:p>
    <w:p>
      <w:pPr>
        <w:numPr>
          <w:ilvl w:val="0"/>
          <w:numId w:val="0"/>
        </w:num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（一）外国语言文学类专业、商务英语专业</w:t>
      </w:r>
    </w:p>
    <w:p>
      <w:pPr>
        <w:numPr>
          <w:ilvl w:val="0"/>
          <w:numId w:val="0"/>
        </w:numPr>
        <w:spacing w:line="360" w:lineRule="auto"/>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lang w:eastAsia="zh-CN"/>
        </w:rPr>
        <w:t>高考英语成绩（</w:t>
      </w:r>
      <w:r>
        <w:rPr>
          <w:rFonts w:hint="eastAsia" w:ascii="仿宋_GB2312" w:hAnsi="仿宋_GB2312" w:eastAsia="仿宋_GB2312" w:cs="仿宋_GB2312"/>
          <w:color w:val="000000"/>
          <w:sz w:val="28"/>
          <w:szCs w:val="28"/>
          <w:lang w:val="en-US" w:eastAsia="zh-CN"/>
        </w:rPr>
        <w:t>50%）</w:t>
      </w:r>
    </w:p>
    <w:p>
      <w:pPr>
        <w:numPr>
          <w:ilvl w:val="0"/>
          <w:numId w:val="0"/>
        </w:numPr>
        <w:spacing w:line="360" w:lineRule="auto"/>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lang w:eastAsia="zh-CN"/>
        </w:rPr>
        <w:t>面试（</w:t>
      </w:r>
      <w:r>
        <w:rPr>
          <w:rFonts w:hint="eastAsia" w:ascii="仿宋_GB2312" w:hAnsi="仿宋_GB2312" w:eastAsia="仿宋_GB2312" w:cs="仿宋_GB2312"/>
          <w:color w:val="000000"/>
          <w:sz w:val="28"/>
          <w:szCs w:val="28"/>
          <w:lang w:val="en-US" w:eastAsia="zh-CN"/>
        </w:rPr>
        <w:t>50%）</w:t>
      </w:r>
    </w:p>
    <w:p>
      <w:pPr>
        <w:numPr>
          <w:ilvl w:val="0"/>
          <w:numId w:val="0"/>
        </w:numPr>
        <w:spacing w:line="360" w:lineRule="auto"/>
        <w:ind w:leftChars="0"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（二）日语专业</w:t>
      </w:r>
    </w:p>
    <w:p>
      <w:pPr>
        <w:numPr>
          <w:ilvl w:val="0"/>
          <w:numId w:val="0"/>
        </w:numPr>
        <w:spacing w:line="360" w:lineRule="auto"/>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申请转入日语专业的学生考核成绩分以下两种情况：</w:t>
      </w:r>
    </w:p>
    <w:p>
      <w:pPr>
        <w:numPr>
          <w:ilvl w:val="0"/>
          <w:numId w:val="0"/>
        </w:numPr>
        <w:spacing w:line="360" w:lineRule="auto"/>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lang w:eastAsia="zh-CN"/>
        </w:rPr>
        <w:t>对于</w:t>
      </w:r>
      <w:r>
        <w:rPr>
          <w:rFonts w:hint="eastAsia" w:ascii="仿宋_GB2312" w:hAnsi="仿宋_GB2312" w:eastAsia="仿宋_GB2312" w:cs="仿宋_GB2312"/>
          <w:color w:val="000000"/>
          <w:sz w:val="28"/>
          <w:szCs w:val="28"/>
          <w:lang w:val="en-US" w:eastAsia="zh-CN"/>
        </w:rPr>
        <w:t>高考参加日语考试的学生，</w:t>
      </w:r>
      <w:r>
        <w:rPr>
          <w:rFonts w:hint="eastAsia" w:ascii="仿宋_GB2312" w:hAnsi="仿宋_GB2312" w:eastAsia="仿宋_GB2312" w:cs="仿宋_GB2312"/>
          <w:color w:val="000000"/>
          <w:sz w:val="28"/>
          <w:szCs w:val="28"/>
          <w:lang w:eastAsia="zh-CN"/>
        </w:rPr>
        <w:t>高考日语成绩和面试成绩比例各占</w:t>
      </w:r>
      <w:r>
        <w:rPr>
          <w:rFonts w:hint="eastAsia" w:ascii="仿宋_GB2312" w:hAnsi="仿宋_GB2312" w:eastAsia="仿宋_GB2312" w:cs="仿宋_GB2312"/>
          <w:color w:val="000000"/>
          <w:sz w:val="28"/>
          <w:szCs w:val="28"/>
          <w:lang w:val="en-US" w:eastAsia="zh-CN"/>
        </w:rPr>
        <w:t>50%</w:t>
      </w:r>
    </w:p>
    <w:p>
      <w:pPr>
        <w:numPr>
          <w:ilvl w:val="0"/>
          <w:numId w:val="0"/>
        </w:numPr>
        <w:spacing w:line="360" w:lineRule="auto"/>
        <w:ind w:firstLine="420" w:firstLineChars="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2.对于高考参加英语考试的学生，</w:t>
      </w:r>
      <w:r>
        <w:rPr>
          <w:rFonts w:hint="eastAsia" w:ascii="仿宋_GB2312" w:hAnsi="仿宋_GB2312" w:eastAsia="仿宋_GB2312" w:cs="仿宋_GB2312"/>
          <w:color w:val="000000"/>
          <w:sz w:val="28"/>
          <w:szCs w:val="28"/>
          <w:lang w:eastAsia="zh-CN"/>
        </w:rPr>
        <w:t>高考英语成绩占</w:t>
      </w:r>
      <w:r>
        <w:rPr>
          <w:rFonts w:hint="eastAsia" w:ascii="仿宋_GB2312" w:hAnsi="仿宋_GB2312" w:eastAsia="仿宋_GB2312" w:cs="仿宋_GB2312"/>
          <w:color w:val="000000"/>
          <w:sz w:val="28"/>
          <w:szCs w:val="28"/>
          <w:lang w:val="en-US" w:eastAsia="zh-CN"/>
        </w:rPr>
        <w:t>40%，日语</w:t>
      </w:r>
      <w:r>
        <w:rPr>
          <w:rFonts w:hint="eastAsia" w:ascii="仿宋_GB2312" w:hAnsi="仿宋_GB2312" w:eastAsia="仿宋_GB2312" w:cs="仿宋_GB2312"/>
          <w:color w:val="000000"/>
          <w:sz w:val="28"/>
          <w:szCs w:val="28"/>
          <w:lang w:eastAsia="zh-CN"/>
        </w:rPr>
        <w:t>面试成绩占</w:t>
      </w:r>
      <w:r>
        <w:rPr>
          <w:rFonts w:hint="eastAsia" w:ascii="仿宋_GB2312" w:hAnsi="仿宋_GB2312" w:eastAsia="仿宋_GB2312" w:cs="仿宋_GB2312"/>
          <w:color w:val="000000"/>
          <w:sz w:val="28"/>
          <w:szCs w:val="28"/>
          <w:lang w:val="en-US" w:eastAsia="zh-CN"/>
        </w:rPr>
        <w:t>60%</w:t>
      </w:r>
    </w:p>
    <w:p>
      <w:pPr>
        <w:numPr>
          <w:ilvl w:val="0"/>
          <w:numId w:val="0"/>
        </w:numPr>
        <w:spacing w:line="360" w:lineRule="auto"/>
        <w:ind w:leftChars="0"/>
        <w:rPr>
          <w:rFonts w:hint="eastAsia" w:ascii="仿宋_GB2312" w:hAnsi="仿宋_GB2312" w:eastAsia="仿宋_GB2312" w:cs="仿宋_GB2312"/>
          <w:b/>
          <w:bCs/>
          <w:color w:val="000000"/>
          <w:sz w:val="28"/>
          <w:szCs w:val="28"/>
          <w:lang w:eastAsia="zh-CN"/>
        </w:rPr>
      </w:pPr>
      <w:r>
        <w:rPr>
          <w:rFonts w:hint="eastAsia" w:ascii="仿宋_GB2312" w:hAnsi="仿宋_GB2312" w:eastAsia="仿宋_GB2312" w:cs="仿宋_GB2312"/>
          <w:b/>
          <w:bCs/>
          <w:color w:val="000000"/>
          <w:sz w:val="28"/>
          <w:szCs w:val="28"/>
          <w:lang w:val="en-US" w:eastAsia="zh-CN"/>
        </w:rPr>
        <w:t>四、</w:t>
      </w:r>
      <w:r>
        <w:rPr>
          <w:rFonts w:hint="eastAsia" w:ascii="仿宋_GB2312" w:hAnsi="仿宋_GB2312" w:eastAsia="仿宋_GB2312" w:cs="仿宋_GB2312"/>
          <w:b/>
          <w:bCs/>
          <w:color w:val="000000"/>
          <w:sz w:val="28"/>
          <w:szCs w:val="28"/>
          <w:lang w:eastAsia="zh-CN"/>
        </w:rPr>
        <w:t>考核内容及要求：</w:t>
      </w:r>
    </w:p>
    <w:p>
      <w:pPr>
        <w:widowControl/>
        <w:spacing w:line="619" w:lineRule="atLeast"/>
        <w:ind w:firstLine="560" w:firstLineChars="200"/>
        <w:jc w:val="both"/>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（一）学生用英语或日语进行自我介绍并简要陈述自己的英语或日语学习基础、主要优势，申请转入我院各专业的目的、志向等；</w:t>
      </w:r>
    </w:p>
    <w:p>
      <w:pPr>
        <w:widowControl/>
        <w:spacing w:line="619" w:lineRule="atLeast"/>
        <w:ind w:firstLine="560" w:firstLineChars="200"/>
        <w:jc w:val="both"/>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（二）考核小组成员进行现场提问，考查学生的知识、思维和语言等综合表达能力以及理想信念和学习态度等；</w:t>
      </w:r>
    </w:p>
    <w:p>
      <w:pPr>
        <w:widowControl/>
        <w:spacing w:line="619" w:lineRule="atLeast"/>
        <w:ind w:firstLine="560" w:firstLineChars="200"/>
        <w:jc w:val="both"/>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（三）面试总分100分，面试总时长控制在5分钟之内，其中个人陈述不超过3分钟，回答问题不超过2分钟。</w:t>
      </w:r>
    </w:p>
    <w:p>
      <w:pPr>
        <w:numPr>
          <w:ilvl w:val="0"/>
          <w:numId w:val="0"/>
        </w:numPr>
        <w:spacing w:line="360" w:lineRule="auto"/>
        <w:ind w:leftChars="0"/>
        <w:rPr>
          <w:rFonts w:hint="eastAsia" w:ascii="仿宋_GB2312" w:hAnsi="仿宋_GB2312" w:eastAsia="仿宋_GB2312" w:cs="仿宋_GB2312"/>
          <w:b/>
          <w:bCs/>
          <w:color w:val="0D0D0D" w:themeColor="text1" w:themeTint="F2"/>
          <w:sz w:val="28"/>
          <w:szCs w:val="28"/>
          <w:lang w:eastAsia="zh-CN"/>
          <w14:textFill>
            <w14:solidFill>
              <w14:schemeClr w14:val="tx1">
                <w14:lumMod w14:val="95000"/>
                <w14:lumOff w14:val="5000"/>
              </w14:schemeClr>
            </w14:solidFill>
          </w14:textFill>
        </w:rPr>
      </w:pPr>
      <w:r>
        <w:rPr>
          <w:rFonts w:hint="eastAsia" w:ascii="仿宋_GB2312" w:hAnsi="仿宋_GB2312" w:eastAsia="仿宋_GB2312" w:cs="仿宋_GB2312"/>
          <w:b/>
          <w:bCs/>
          <w:color w:val="000000"/>
          <w:sz w:val="28"/>
          <w:szCs w:val="28"/>
          <w:lang w:val="en-US" w:eastAsia="zh-CN"/>
        </w:rPr>
        <w:t>五、</w:t>
      </w:r>
      <w:r>
        <w:rPr>
          <w:rFonts w:hint="eastAsia" w:ascii="仿宋_GB2312" w:hAnsi="仿宋_GB2312" w:eastAsia="仿宋_GB2312" w:cs="仿宋_GB2312"/>
          <w:b/>
          <w:bCs/>
          <w:color w:val="000000"/>
          <w:sz w:val="28"/>
          <w:szCs w:val="28"/>
          <w:lang w:eastAsia="zh-CN"/>
        </w:rPr>
        <w:t>考核</w:t>
      </w:r>
      <w:r>
        <w:rPr>
          <w:rFonts w:hint="eastAsia" w:ascii="仿宋_GB2312" w:hAnsi="仿宋_GB2312" w:eastAsia="仿宋_GB2312" w:cs="仿宋_GB2312"/>
          <w:b/>
          <w:bCs/>
          <w:color w:val="000000"/>
          <w:sz w:val="28"/>
          <w:szCs w:val="28"/>
        </w:rPr>
        <w:t>时间：</w:t>
      </w:r>
    </w:p>
    <w:p>
      <w:pPr>
        <w:numPr>
          <w:ilvl w:val="0"/>
          <w:numId w:val="0"/>
        </w:numPr>
        <w:spacing w:line="360" w:lineRule="auto"/>
        <w:ind w:firstLine="420" w:firstLineChars="0"/>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pPr>
      <w:r>
        <w:rPr>
          <w:rFonts w:hint="eastAsia" w:ascii="仿宋_GB2312" w:hAnsi="仿宋_GB2312" w:eastAsia="仿宋_GB2312" w:cs="仿宋_GB2312"/>
          <w:color w:val="000000"/>
          <w:sz w:val="28"/>
          <w:szCs w:val="28"/>
          <w:lang w:eastAsia="zh-CN"/>
        </w:rPr>
        <w:t>202</w:t>
      </w: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lang w:eastAsia="zh-CN"/>
        </w:rPr>
        <w:t>年</w:t>
      </w:r>
      <w:r>
        <w:rPr>
          <w:rFonts w:hint="eastAsia" w:ascii="仿宋_GB2312" w:hAnsi="仿宋_GB2312" w:eastAsia="仿宋_GB2312" w:cs="仿宋_GB2312"/>
          <w:color w:val="000000"/>
          <w:sz w:val="28"/>
          <w:szCs w:val="28"/>
          <w:lang w:val="en-US" w:eastAsia="zh-CN"/>
        </w:rPr>
        <w:t>12</w:t>
      </w:r>
      <w:r>
        <w:rPr>
          <w:rFonts w:hint="eastAsia" w:ascii="仿宋_GB2312" w:hAnsi="仿宋_GB2312" w:eastAsia="仿宋_GB2312" w:cs="仿宋_GB2312"/>
          <w:color w:val="000000"/>
          <w:sz w:val="28"/>
          <w:szCs w:val="28"/>
          <w:lang w:eastAsia="zh-CN"/>
        </w:rPr>
        <w:t>月</w:t>
      </w:r>
      <w:r>
        <w:rPr>
          <w:rFonts w:hint="eastAsia" w:ascii="仿宋_GB2312" w:hAnsi="仿宋_GB2312" w:eastAsia="仿宋_GB2312" w:cs="仿宋_GB2312"/>
          <w:color w:val="000000"/>
          <w:sz w:val="28"/>
          <w:szCs w:val="28"/>
          <w:lang w:val="en-US" w:eastAsia="zh-CN"/>
        </w:rPr>
        <w:t>16</w:t>
      </w:r>
      <w:r>
        <w:rPr>
          <w:rFonts w:hint="eastAsia" w:ascii="仿宋_GB2312" w:hAnsi="仿宋_GB2312" w:eastAsia="仿宋_GB2312" w:cs="仿宋_GB2312"/>
          <w:color w:val="000000"/>
          <w:sz w:val="28"/>
          <w:szCs w:val="28"/>
          <w:lang w:eastAsia="zh-CN"/>
        </w:rPr>
        <w:t>日星期四</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（下午</w:t>
      </w: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2点开始</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w:t>
      </w:r>
    </w:p>
    <w:p>
      <w:pPr>
        <w:numPr>
          <w:ilvl w:val="0"/>
          <w:numId w:val="0"/>
        </w:numPr>
        <w:spacing w:line="360" w:lineRule="auto"/>
        <w:ind w:leftChars="0"/>
        <w:rPr>
          <w:rFonts w:hint="eastAsia" w:ascii="仿宋_GB2312" w:hAnsi="仿宋_GB2312" w:eastAsia="仿宋_GB2312" w:cs="仿宋_GB2312"/>
          <w:b/>
          <w:bCs/>
          <w:color w:val="0D0D0D" w:themeColor="text1" w:themeTint="F2"/>
          <w:sz w:val="28"/>
          <w:szCs w:val="28"/>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
          <w:bCs/>
          <w:color w:val="0D0D0D" w:themeColor="text1" w:themeTint="F2"/>
          <w:sz w:val="28"/>
          <w:szCs w:val="28"/>
          <w:lang w:val="en-US" w:eastAsia="zh-CN"/>
          <w14:textFill>
            <w14:solidFill>
              <w14:schemeClr w14:val="tx1">
                <w14:lumMod w14:val="95000"/>
                <w14:lumOff w14:val="5000"/>
              </w14:schemeClr>
            </w14:solidFill>
          </w14:textFill>
        </w:rPr>
        <w:t>六、考核地点：</w:t>
      </w:r>
    </w:p>
    <w:p>
      <w:pPr>
        <w:numPr>
          <w:ilvl w:val="0"/>
          <w:numId w:val="0"/>
        </w:numPr>
        <w:spacing w:line="360" w:lineRule="auto"/>
        <w:ind w:leftChars="0" w:firstLine="420" w:firstLineChars="0"/>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三号教学楼外国语学院三楼</w:t>
      </w:r>
    </w:p>
    <w:p>
      <w:pPr>
        <w:numPr>
          <w:ilvl w:val="0"/>
          <w:numId w:val="0"/>
        </w:numPr>
        <w:spacing w:line="360" w:lineRule="auto"/>
        <w:ind w:leftChars="0" w:firstLine="420" w:firstLineChars="0"/>
        <w:rPr>
          <w:rFonts w:hint="eastAsia" w:ascii="仿宋_GB2312" w:hAnsi="仿宋_GB2312" w:eastAsia="仿宋_GB2312" w:cs="仿宋_GB2312"/>
          <w:b w:val="0"/>
          <w:bCs w:val="0"/>
          <w:color w:val="0D0D0D" w:themeColor="text1" w:themeTint="F2"/>
          <w:sz w:val="28"/>
          <w:szCs w:val="28"/>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 w:val="0"/>
          <w:bCs w:val="0"/>
          <w:color w:val="000000"/>
          <w:sz w:val="28"/>
          <w:szCs w:val="28"/>
          <w:lang w:eastAsia="zh-CN"/>
        </w:rPr>
        <w:t>（一）</w:t>
      </w:r>
      <w:r>
        <w:rPr>
          <w:rFonts w:hint="eastAsia" w:ascii="仿宋_GB2312" w:hAnsi="仿宋_GB2312" w:eastAsia="仿宋_GB2312" w:cs="仿宋_GB2312"/>
          <w:b w:val="0"/>
          <w:bCs w:val="0"/>
          <w:color w:val="000000"/>
          <w:sz w:val="28"/>
          <w:szCs w:val="28"/>
          <w:lang w:val="en-US" w:eastAsia="zh-CN"/>
        </w:rPr>
        <w:t>外国语言文学类</w:t>
      </w:r>
      <w:r>
        <w:rPr>
          <w:rFonts w:hint="eastAsia" w:ascii="仿宋_GB2312" w:hAnsi="仿宋_GB2312" w:eastAsia="仿宋_GB2312" w:cs="仿宋_GB2312"/>
          <w:b w:val="0"/>
          <w:bCs w:val="0"/>
          <w:color w:val="0D0D0D" w:themeColor="text1" w:themeTint="F2"/>
          <w:sz w:val="28"/>
          <w:szCs w:val="28"/>
          <w:lang w:val="en-US" w:eastAsia="zh-CN"/>
          <w14:textFill>
            <w14:solidFill>
              <w14:schemeClr w14:val="tx1">
                <w14:lumMod w14:val="95000"/>
                <w14:lumOff w14:val="5000"/>
              </w14:schemeClr>
            </w14:solidFill>
          </w14:textFill>
        </w:rPr>
        <w:t>一组：3302教室</w:t>
      </w:r>
    </w:p>
    <w:p>
      <w:pPr>
        <w:numPr>
          <w:ilvl w:val="0"/>
          <w:numId w:val="0"/>
        </w:numPr>
        <w:spacing w:line="360" w:lineRule="auto"/>
        <w:ind w:leftChars="0" w:firstLine="420" w:firstLineChars="0"/>
        <w:rPr>
          <w:rFonts w:hint="eastAsia" w:ascii="仿宋_GB2312" w:hAnsi="仿宋_GB2312" w:eastAsia="仿宋_GB2312" w:cs="仿宋_GB2312"/>
          <w:b w:val="0"/>
          <w:bCs w:val="0"/>
          <w:color w:val="0D0D0D" w:themeColor="text1" w:themeTint="F2"/>
          <w:sz w:val="28"/>
          <w:szCs w:val="28"/>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 w:val="0"/>
          <w:bCs w:val="0"/>
          <w:color w:val="000000"/>
          <w:sz w:val="28"/>
          <w:szCs w:val="28"/>
          <w:lang w:val="en-US" w:eastAsia="zh-CN"/>
        </w:rPr>
        <w:t>（二）外国语言文学类</w:t>
      </w:r>
      <w:r>
        <w:rPr>
          <w:rFonts w:hint="eastAsia" w:ascii="仿宋_GB2312" w:hAnsi="仿宋_GB2312" w:eastAsia="仿宋_GB2312" w:cs="仿宋_GB2312"/>
          <w:b w:val="0"/>
          <w:bCs w:val="0"/>
          <w:color w:val="0D0D0D" w:themeColor="text1" w:themeTint="F2"/>
          <w:sz w:val="28"/>
          <w:szCs w:val="28"/>
          <w:lang w:val="en-US" w:eastAsia="zh-CN"/>
          <w14:textFill>
            <w14:solidFill>
              <w14:schemeClr w14:val="tx1">
                <w14:lumMod w14:val="95000"/>
                <w14:lumOff w14:val="5000"/>
              </w14:schemeClr>
            </w14:solidFill>
          </w14:textFill>
        </w:rPr>
        <w:t>二组：3304教室</w:t>
      </w:r>
    </w:p>
    <w:p>
      <w:pPr>
        <w:numPr>
          <w:ilvl w:val="0"/>
          <w:numId w:val="0"/>
        </w:numPr>
        <w:spacing w:line="360" w:lineRule="auto"/>
        <w:ind w:leftChars="0" w:firstLine="420" w:firstLineChars="0"/>
        <w:rPr>
          <w:rFonts w:hint="eastAsia" w:ascii="仿宋_GB2312" w:hAnsi="仿宋_GB2312" w:eastAsia="仿宋_GB2312" w:cs="仿宋_GB2312"/>
          <w:b w:val="0"/>
          <w:bCs w:val="0"/>
          <w:color w:val="0D0D0D" w:themeColor="text1" w:themeTint="F2"/>
          <w:sz w:val="28"/>
          <w:szCs w:val="28"/>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 w:val="0"/>
          <w:bCs w:val="0"/>
          <w:color w:val="000000"/>
          <w:sz w:val="28"/>
          <w:szCs w:val="28"/>
          <w:lang w:val="en-US" w:eastAsia="zh-CN"/>
        </w:rPr>
        <w:t>（三）外国语言文学类</w:t>
      </w:r>
      <w:r>
        <w:rPr>
          <w:rFonts w:hint="eastAsia" w:ascii="仿宋_GB2312" w:hAnsi="仿宋_GB2312" w:eastAsia="仿宋_GB2312" w:cs="仿宋_GB2312"/>
          <w:b w:val="0"/>
          <w:bCs w:val="0"/>
          <w:color w:val="0D0D0D" w:themeColor="text1" w:themeTint="F2"/>
          <w:sz w:val="28"/>
          <w:szCs w:val="28"/>
          <w:lang w:val="en-US" w:eastAsia="zh-CN"/>
          <w14:textFill>
            <w14:solidFill>
              <w14:schemeClr w14:val="tx1">
                <w14:lumMod w14:val="95000"/>
                <w14:lumOff w14:val="5000"/>
              </w14:schemeClr>
            </w14:solidFill>
          </w14:textFill>
        </w:rPr>
        <w:t>三组：3306教室</w:t>
      </w:r>
    </w:p>
    <w:p>
      <w:pPr>
        <w:numPr>
          <w:ilvl w:val="0"/>
          <w:numId w:val="0"/>
        </w:numPr>
        <w:spacing w:line="360" w:lineRule="auto"/>
        <w:ind w:leftChars="0" w:firstLine="420" w:firstLineChars="0"/>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00000"/>
          <w:sz w:val="28"/>
          <w:szCs w:val="28"/>
          <w:lang w:val="en-US" w:eastAsia="zh-CN"/>
        </w:rPr>
        <w:t>（四）</w:t>
      </w: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商务英语专业：3308教室</w:t>
      </w:r>
      <w:bookmarkStart w:id="0" w:name="_GoBack"/>
      <w:bookmarkEnd w:id="0"/>
    </w:p>
    <w:p>
      <w:pPr>
        <w:numPr>
          <w:ilvl w:val="0"/>
          <w:numId w:val="0"/>
        </w:numPr>
        <w:spacing w:line="360" w:lineRule="auto"/>
        <w:ind w:leftChars="0" w:firstLine="420" w:firstLineChars="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（五）</w:t>
      </w: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日语专业：3310教室</w:t>
      </w:r>
    </w:p>
    <w:p>
      <w:pPr>
        <w:numPr>
          <w:ilvl w:val="0"/>
          <w:numId w:val="0"/>
        </w:numPr>
        <w:spacing w:line="360" w:lineRule="auto"/>
        <w:ind w:leftChars="0"/>
        <w:rPr>
          <w:rFonts w:hint="eastAsia" w:ascii="仿宋_GB2312" w:hAnsi="仿宋_GB2312" w:eastAsia="仿宋_GB2312" w:cs="仿宋_GB2312"/>
          <w:color w:val="000000"/>
          <w:sz w:val="28"/>
          <w:szCs w:val="28"/>
        </w:rPr>
      </w:pPr>
      <w:r>
        <w:rPr>
          <w:rFonts w:hint="eastAsia" w:ascii="仿宋_GB2312" w:hAnsi="仿宋_GB2312" w:eastAsia="仿宋_GB2312" w:cs="仿宋_GB2312"/>
          <w:b/>
          <w:bCs/>
          <w:color w:val="000000"/>
          <w:sz w:val="28"/>
          <w:szCs w:val="28"/>
          <w:lang w:val="en-US" w:eastAsia="zh-CN"/>
        </w:rPr>
        <w:t>七、</w:t>
      </w:r>
      <w:r>
        <w:rPr>
          <w:rFonts w:hint="eastAsia" w:ascii="仿宋_GB2312" w:hAnsi="仿宋_GB2312" w:eastAsia="仿宋_GB2312" w:cs="仿宋_GB2312"/>
          <w:b/>
          <w:bCs/>
          <w:color w:val="000000"/>
          <w:sz w:val="28"/>
          <w:szCs w:val="28"/>
        </w:rPr>
        <w:t>评分标准</w:t>
      </w:r>
      <w:r>
        <w:rPr>
          <w:rFonts w:hint="eastAsia" w:ascii="仿宋_GB2312" w:hAnsi="仿宋_GB2312" w:eastAsia="仿宋_GB2312" w:cs="仿宋_GB2312"/>
          <w:b/>
          <w:bCs/>
          <w:color w:val="000000"/>
          <w:sz w:val="28"/>
          <w:szCs w:val="28"/>
          <w:lang w:eastAsia="zh-CN"/>
        </w:rPr>
        <w:t>：</w:t>
      </w:r>
      <w:r>
        <w:rPr>
          <w:rFonts w:hint="eastAsia" w:ascii="仿宋_GB2312" w:hAnsi="仿宋_GB2312" w:eastAsia="仿宋_GB2312" w:cs="仿宋_GB2312"/>
          <w:color w:val="000000"/>
          <w:sz w:val="28"/>
          <w:szCs w:val="28"/>
          <w:lang w:val="en-US" w:eastAsia="zh-CN"/>
        </w:rPr>
        <w:tab/>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6347"/>
        <w:gridCol w:w="1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仿宋_GB2312" w:hAnsi="仿宋_GB2312" w:eastAsia="仿宋_GB2312" w:cs="仿宋_GB2312"/>
                <w:b w:val="0"/>
                <w:bCs w:val="0"/>
                <w:color w:val="000000"/>
                <w:sz w:val="28"/>
                <w:szCs w:val="28"/>
                <w:vertAlign w:val="baseline"/>
                <w:lang w:eastAsia="zh-CN"/>
              </w:rPr>
            </w:pPr>
            <w:r>
              <w:rPr>
                <w:rFonts w:hint="eastAsia" w:ascii="仿宋_GB2312" w:hAnsi="仿宋_GB2312" w:eastAsia="仿宋_GB2312" w:cs="仿宋_GB2312"/>
                <w:b w:val="0"/>
                <w:bCs w:val="0"/>
                <w:i w:val="0"/>
                <w:caps w:val="0"/>
                <w:color w:val="000000"/>
                <w:spacing w:val="0"/>
                <w:sz w:val="28"/>
                <w:szCs w:val="28"/>
              </w:rPr>
              <w:t>等级</w:t>
            </w:r>
          </w:p>
        </w:tc>
        <w:tc>
          <w:tcPr>
            <w:tcW w:w="6347" w:type="dxa"/>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仿宋_GB2312" w:hAnsi="仿宋_GB2312" w:eastAsia="仿宋_GB2312" w:cs="仿宋_GB2312"/>
                <w:b w:val="0"/>
                <w:bCs w:val="0"/>
                <w:color w:val="000000"/>
                <w:sz w:val="28"/>
                <w:szCs w:val="28"/>
                <w:vertAlign w:val="baseline"/>
                <w:lang w:eastAsia="zh-CN"/>
              </w:rPr>
            </w:pPr>
            <w:r>
              <w:rPr>
                <w:rFonts w:hint="eastAsia" w:ascii="仿宋_GB2312" w:hAnsi="仿宋_GB2312" w:eastAsia="仿宋_GB2312" w:cs="仿宋_GB2312"/>
                <w:b w:val="0"/>
                <w:bCs w:val="0"/>
                <w:i w:val="0"/>
                <w:caps w:val="0"/>
                <w:color w:val="000000"/>
                <w:spacing w:val="0"/>
                <w:sz w:val="28"/>
                <w:szCs w:val="28"/>
              </w:rPr>
              <w:t>等 级 描 述</w:t>
            </w:r>
          </w:p>
        </w:tc>
        <w:tc>
          <w:tcPr>
            <w:tcW w:w="1221" w:type="dxa"/>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仿宋_GB2312" w:hAnsi="仿宋_GB2312" w:eastAsia="仿宋_GB2312" w:cs="仿宋_GB2312"/>
                <w:b/>
                <w:bCs/>
                <w:color w:val="000000"/>
                <w:sz w:val="28"/>
                <w:szCs w:val="28"/>
                <w:vertAlign w:val="baseline"/>
                <w:lang w:eastAsia="zh-CN"/>
              </w:rPr>
            </w:pPr>
            <w:r>
              <w:rPr>
                <w:rFonts w:hint="eastAsia" w:ascii="仿宋_GB2312" w:hAnsi="仿宋_GB2312" w:eastAsia="仿宋_GB2312" w:cs="仿宋_GB2312"/>
                <w:i w:val="0"/>
                <w:caps w:val="0"/>
                <w:color w:val="000000"/>
                <w:spacing w:val="0"/>
                <w:sz w:val="28"/>
                <w:szCs w:val="28"/>
                <w:lang w:eastAsia="zh-CN"/>
              </w:rPr>
              <w:t>分数</w:t>
            </w:r>
            <w:r>
              <w:rPr>
                <w:rFonts w:hint="eastAsia" w:ascii="仿宋_GB2312" w:hAnsi="仿宋_GB2312" w:eastAsia="仿宋_GB2312" w:cs="仿宋_GB2312"/>
                <w:i w:val="0"/>
                <w:caps w:val="0"/>
                <w:color w:val="000000"/>
                <w:spacing w:val="0"/>
                <w:sz w:val="28"/>
                <w:szCs w:val="28"/>
                <w:lang w:val="en-US" w:eastAsia="zh-CN"/>
              </w:rPr>
              <w:t>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仿宋_GB2312" w:hAnsi="仿宋_GB2312" w:eastAsia="仿宋_GB2312" w:cs="仿宋_GB2312"/>
                <w:b w:val="0"/>
                <w:bCs w:val="0"/>
                <w:color w:val="000000"/>
                <w:sz w:val="28"/>
                <w:szCs w:val="28"/>
                <w:vertAlign w:val="baseline"/>
                <w:lang w:eastAsia="zh-CN"/>
              </w:rPr>
            </w:pPr>
            <w:r>
              <w:rPr>
                <w:rFonts w:hint="eastAsia" w:ascii="仿宋_GB2312" w:hAnsi="仿宋_GB2312" w:eastAsia="仿宋_GB2312" w:cs="仿宋_GB2312"/>
                <w:b w:val="0"/>
                <w:bCs w:val="0"/>
                <w:i w:val="0"/>
                <w:caps w:val="0"/>
                <w:color w:val="000000"/>
                <w:spacing w:val="0"/>
                <w:sz w:val="28"/>
                <w:szCs w:val="28"/>
                <w:lang w:val="en-US" w:eastAsia="zh-CN"/>
              </w:rPr>
              <w:t>A</w:t>
            </w:r>
          </w:p>
        </w:tc>
        <w:tc>
          <w:tcPr>
            <w:tcW w:w="6347" w:type="dxa"/>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leftChars="0" w:right="0" w:rightChars="0" w:firstLine="0" w:firstLineChars="0"/>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i w:val="0"/>
                <w:caps w:val="0"/>
                <w:color w:val="000000"/>
                <w:spacing w:val="0"/>
                <w:sz w:val="28"/>
                <w:szCs w:val="28"/>
              </w:rPr>
              <w:t>能用英语就熟悉的话题进行</w:t>
            </w:r>
            <w:r>
              <w:rPr>
                <w:rFonts w:hint="eastAsia" w:ascii="仿宋_GB2312" w:hAnsi="仿宋_GB2312" w:eastAsia="仿宋_GB2312" w:cs="仿宋_GB2312"/>
                <w:b w:val="0"/>
                <w:bCs w:val="0"/>
                <w:i w:val="0"/>
                <w:caps w:val="0"/>
                <w:color w:val="000000"/>
                <w:spacing w:val="0"/>
                <w:sz w:val="28"/>
                <w:szCs w:val="28"/>
                <w:lang w:eastAsia="zh-CN"/>
              </w:rPr>
              <w:t>自如的</w:t>
            </w:r>
            <w:r>
              <w:rPr>
                <w:rFonts w:hint="eastAsia" w:ascii="仿宋_GB2312" w:hAnsi="仿宋_GB2312" w:eastAsia="仿宋_GB2312" w:cs="仿宋_GB2312"/>
                <w:b w:val="0"/>
                <w:bCs w:val="0"/>
                <w:i w:val="0"/>
                <w:caps w:val="0"/>
                <w:color w:val="000000"/>
                <w:spacing w:val="0"/>
                <w:sz w:val="28"/>
                <w:szCs w:val="28"/>
              </w:rPr>
              <w:t>交谈，基本没有困难。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leftChars="0" w:right="0" w:rightChars="0" w:firstLine="0" w:firstLineChars="0"/>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i w:val="0"/>
                <w:caps w:val="0"/>
                <w:color w:val="000000"/>
                <w:spacing w:val="0"/>
                <w:sz w:val="28"/>
                <w:szCs w:val="28"/>
              </w:rPr>
              <w:t>能就熟悉的话题连贯地发表意见和看法</w:t>
            </w:r>
            <w:r>
              <w:rPr>
                <w:rFonts w:hint="eastAsia" w:ascii="仿宋_GB2312" w:hAnsi="仿宋_GB2312" w:eastAsia="仿宋_GB2312" w:cs="仿宋_GB2312"/>
                <w:b w:val="0"/>
                <w:bCs w:val="0"/>
                <w:i w:val="0"/>
                <w:caps w:val="0"/>
                <w:color w:val="000000"/>
                <w:spacing w:val="0"/>
                <w:sz w:val="28"/>
                <w:szCs w:val="28"/>
                <w:lang w:eastAsia="zh-CN"/>
              </w:rPr>
              <w:t>，英语发音标准</w:t>
            </w:r>
            <w:r>
              <w:rPr>
                <w:rFonts w:hint="eastAsia" w:ascii="仿宋_GB2312" w:hAnsi="仿宋_GB2312" w:eastAsia="仿宋_GB2312" w:cs="仿宋_GB2312"/>
                <w:b w:val="0"/>
                <w:bCs w:val="0"/>
                <w:i w:val="0"/>
                <w:caps w:val="0"/>
                <w:color w:val="000000"/>
                <w:spacing w:val="0"/>
                <w:sz w:val="28"/>
                <w:szCs w:val="28"/>
              </w:rPr>
              <w:t>。</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仿宋_GB2312" w:hAnsi="仿宋_GB2312" w:eastAsia="仿宋_GB2312" w:cs="仿宋_GB2312"/>
                <w:b w:val="0"/>
                <w:bCs w:val="0"/>
                <w:color w:val="000000"/>
                <w:sz w:val="28"/>
                <w:szCs w:val="28"/>
                <w:vertAlign w:val="baseline"/>
                <w:lang w:eastAsia="zh-CN"/>
              </w:rPr>
            </w:pPr>
            <w:r>
              <w:rPr>
                <w:rFonts w:hint="eastAsia" w:ascii="仿宋_GB2312" w:hAnsi="仿宋_GB2312" w:eastAsia="仿宋_GB2312" w:cs="仿宋_GB2312"/>
                <w:b w:val="0"/>
                <w:bCs w:val="0"/>
                <w:i w:val="0"/>
                <w:caps w:val="0"/>
                <w:color w:val="000000"/>
                <w:spacing w:val="0"/>
                <w:sz w:val="28"/>
                <w:szCs w:val="28"/>
              </w:rPr>
              <w:t>能清晰、流利地</w:t>
            </w:r>
            <w:r>
              <w:rPr>
                <w:rFonts w:hint="eastAsia" w:ascii="仿宋_GB2312" w:hAnsi="仿宋_GB2312" w:eastAsia="仿宋_GB2312" w:cs="仿宋_GB2312"/>
                <w:b w:val="0"/>
                <w:bCs w:val="0"/>
                <w:i w:val="0"/>
                <w:caps w:val="0"/>
                <w:color w:val="000000"/>
                <w:spacing w:val="0"/>
                <w:sz w:val="28"/>
                <w:szCs w:val="28"/>
                <w:lang w:val="en-US" w:eastAsia="zh-CN"/>
              </w:rPr>
              <w:t>用英语</w:t>
            </w:r>
            <w:r>
              <w:rPr>
                <w:rFonts w:hint="eastAsia" w:ascii="仿宋_GB2312" w:hAnsi="仿宋_GB2312" w:eastAsia="仿宋_GB2312" w:cs="仿宋_GB2312"/>
                <w:b w:val="0"/>
                <w:bCs w:val="0"/>
                <w:i w:val="0"/>
                <w:caps w:val="0"/>
                <w:color w:val="000000"/>
                <w:spacing w:val="0"/>
                <w:sz w:val="28"/>
                <w:szCs w:val="28"/>
              </w:rPr>
              <w:t>叙述或描述一般性事件和现象。</w:t>
            </w:r>
          </w:p>
        </w:tc>
        <w:tc>
          <w:tcPr>
            <w:tcW w:w="1221" w:type="dxa"/>
            <w:vAlign w:val="top"/>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仿宋_GB2312" w:hAnsi="仿宋_GB2312" w:eastAsia="仿宋_GB2312" w:cs="仿宋_GB2312"/>
                <w:b w:val="0"/>
                <w:bCs w:val="0"/>
                <w:color w:val="000000"/>
                <w:sz w:val="28"/>
                <w:szCs w:val="28"/>
                <w:vertAlign w:val="baseline"/>
                <w:lang w:val="en-US" w:eastAsia="zh-CN"/>
              </w:rPr>
            </w:pPr>
            <w:r>
              <w:rPr>
                <w:rFonts w:hint="eastAsia" w:ascii="仿宋_GB2312" w:hAnsi="仿宋_GB2312" w:eastAsia="仿宋_GB2312" w:cs="仿宋_GB2312"/>
                <w:b w:val="0"/>
                <w:bCs w:val="0"/>
                <w:color w:val="000000"/>
                <w:sz w:val="28"/>
                <w:szCs w:val="28"/>
                <w:vertAlign w:val="baseline"/>
                <w:lang w:val="en-US" w:eastAsia="zh-CN"/>
              </w:rPr>
              <w:t>91-100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仿宋_GB2312" w:hAnsi="仿宋_GB2312" w:eastAsia="仿宋_GB2312" w:cs="仿宋_GB2312"/>
                <w:b w:val="0"/>
                <w:bCs w:val="0"/>
                <w:i w:val="0"/>
                <w:caps w:val="0"/>
                <w:color w:val="000000"/>
                <w:spacing w:val="0"/>
                <w:sz w:val="28"/>
                <w:szCs w:val="28"/>
                <w:lang w:val="en-US" w:eastAsia="zh-CN"/>
              </w:rPr>
            </w:pPr>
            <w:r>
              <w:rPr>
                <w:rFonts w:hint="eastAsia" w:ascii="仿宋_GB2312" w:hAnsi="仿宋_GB2312" w:eastAsia="仿宋_GB2312" w:cs="仿宋_GB2312"/>
                <w:b w:val="0"/>
                <w:bCs w:val="0"/>
                <w:i w:val="0"/>
                <w:caps w:val="0"/>
                <w:color w:val="000000"/>
                <w:spacing w:val="0"/>
                <w:sz w:val="28"/>
                <w:szCs w:val="28"/>
                <w:lang w:val="en-US" w:eastAsia="zh-CN"/>
              </w:rPr>
              <w:t>B</w:t>
            </w:r>
          </w:p>
        </w:tc>
        <w:tc>
          <w:tcPr>
            <w:tcW w:w="6347" w:type="dxa"/>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leftChars="0" w:right="0" w:rightChars="0" w:firstLine="0" w:firstLineChars="0"/>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i w:val="0"/>
                <w:caps w:val="0"/>
                <w:color w:val="000000"/>
                <w:spacing w:val="0"/>
                <w:sz w:val="28"/>
                <w:szCs w:val="28"/>
              </w:rPr>
              <w:t>能用英语就熟悉的话题进行交谈，虽有些困难，但不影响交际。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leftChars="0" w:right="0" w:rightChars="0" w:firstLine="0" w:firstLineChars="0"/>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i w:val="0"/>
                <w:caps w:val="0"/>
                <w:color w:val="000000"/>
                <w:spacing w:val="0"/>
                <w:sz w:val="28"/>
                <w:szCs w:val="28"/>
              </w:rPr>
              <w:t>能就熟悉的话题作较连贯的发言</w:t>
            </w:r>
            <w:r>
              <w:rPr>
                <w:rFonts w:hint="eastAsia" w:ascii="仿宋_GB2312" w:hAnsi="仿宋_GB2312" w:eastAsia="仿宋_GB2312" w:cs="仿宋_GB2312"/>
                <w:b w:val="0"/>
                <w:bCs w:val="0"/>
                <w:i w:val="0"/>
                <w:caps w:val="0"/>
                <w:color w:val="000000"/>
                <w:spacing w:val="0"/>
                <w:sz w:val="28"/>
                <w:szCs w:val="28"/>
                <w:lang w:eastAsia="zh-CN"/>
              </w:rPr>
              <w:t>，英语发音基本标准</w:t>
            </w:r>
            <w:r>
              <w:rPr>
                <w:rFonts w:hint="eastAsia" w:ascii="仿宋_GB2312" w:hAnsi="仿宋_GB2312" w:eastAsia="仿宋_GB2312" w:cs="仿宋_GB2312"/>
                <w:b w:val="0"/>
                <w:bCs w:val="0"/>
                <w:i w:val="0"/>
                <w:caps w:val="0"/>
                <w:color w:val="000000"/>
                <w:spacing w:val="0"/>
                <w:sz w:val="28"/>
                <w:szCs w:val="28"/>
              </w:rPr>
              <w:t>。</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仿宋_GB2312" w:hAnsi="仿宋_GB2312" w:eastAsia="仿宋_GB2312" w:cs="仿宋_GB2312"/>
                <w:b w:val="0"/>
                <w:bCs w:val="0"/>
                <w:color w:val="000000"/>
                <w:sz w:val="28"/>
                <w:szCs w:val="28"/>
                <w:vertAlign w:val="baseline"/>
                <w:lang w:eastAsia="zh-CN"/>
              </w:rPr>
            </w:pPr>
            <w:r>
              <w:rPr>
                <w:rFonts w:hint="eastAsia" w:ascii="仿宋_GB2312" w:hAnsi="仿宋_GB2312" w:eastAsia="仿宋_GB2312" w:cs="仿宋_GB2312"/>
                <w:b w:val="0"/>
                <w:bCs w:val="0"/>
                <w:i w:val="0"/>
                <w:caps w:val="0"/>
                <w:color w:val="000000"/>
                <w:spacing w:val="0"/>
                <w:sz w:val="28"/>
                <w:szCs w:val="28"/>
              </w:rPr>
              <w:t>能较清晰、流利地</w:t>
            </w:r>
            <w:r>
              <w:rPr>
                <w:rFonts w:hint="eastAsia" w:ascii="仿宋_GB2312" w:hAnsi="仿宋_GB2312" w:eastAsia="仿宋_GB2312" w:cs="仿宋_GB2312"/>
                <w:b w:val="0"/>
                <w:bCs w:val="0"/>
                <w:i w:val="0"/>
                <w:caps w:val="0"/>
                <w:color w:val="000000"/>
                <w:spacing w:val="0"/>
                <w:sz w:val="28"/>
                <w:szCs w:val="28"/>
                <w:lang w:val="en-US" w:eastAsia="zh-CN"/>
              </w:rPr>
              <w:t>用英语</w:t>
            </w:r>
            <w:r>
              <w:rPr>
                <w:rFonts w:hint="eastAsia" w:ascii="仿宋_GB2312" w:hAnsi="仿宋_GB2312" w:eastAsia="仿宋_GB2312" w:cs="仿宋_GB2312"/>
                <w:b w:val="0"/>
                <w:bCs w:val="0"/>
                <w:i w:val="0"/>
                <w:caps w:val="0"/>
                <w:color w:val="000000"/>
                <w:spacing w:val="0"/>
                <w:sz w:val="28"/>
                <w:szCs w:val="28"/>
              </w:rPr>
              <w:t>叙述或描述一般性事件和现象。</w:t>
            </w:r>
          </w:p>
        </w:tc>
        <w:tc>
          <w:tcPr>
            <w:tcW w:w="1221" w:type="dxa"/>
            <w:vAlign w:val="top"/>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仿宋_GB2312" w:hAnsi="仿宋_GB2312" w:eastAsia="仿宋_GB2312" w:cs="仿宋_GB2312"/>
                <w:b w:val="0"/>
                <w:bCs w:val="0"/>
                <w:color w:val="000000"/>
                <w:sz w:val="28"/>
                <w:szCs w:val="28"/>
                <w:vertAlign w:val="baseline"/>
                <w:lang w:val="en-US" w:eastAsia="zh-CN"/>
              </w:rPr>
            </w:pPr>
            <w:r>
              <w:rPr>
                <w:rFonts w:hint="eastAsia" w:ascii="仿宋_GB2312" w:hAnsi="仿宋_GB2312" w:eastAsia="仿宋_GB2312" w:cs="仿宋_GB2312"/>
                <w:b w:val="0"/>
                <w:bCs w:val="0"/>
                <w:color w:val="000000"/>
                <w:sz w:val="28"/>
                <w:szCs w:val="28"/>
                <w:vertAlign w:val="baseline"/>
                <w:lang w:val="en-US" w:eastAsia="zh-CN"/>
              </w:rPr>
              <w:t>76-90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仿宋_GB2312" w:hAnsi="仿宋_GB2312" w:eastAsia="仿宋_GB2312" w:cs="仿宋_GB2312"/>
                <w:b w:val="0"/>
                <w:bCs w:val="0"/>
                <w:i w:val="0"/>
                <w:caps w:val="0"/>
                <w:color w:val="000000"/>
                <w:spacing w:val="0"/>
                <w:sz w:val="28"/>
                <w:szCs w:val="28"/>
                <w:lang w:val="en-US" w:eastAsia="zh-CN"/>
              </w:rPr>
            </w:pPr>
            <w:r>
              <w:rPr>
                <w:rFonts w:hint="eastAsia" w:ascii="仿宋_GB2312" w:hAnsi="仿宋_GB2312" w:eastAsia="仿宋_GB2312" w:cs="仿宋_GB2312"/>
                <w:b w:val="0"/>
                <w:bCs w:val="0"/>
                <w:i w:val="0"/>
                <w:caps w:val="0"/>
                <w:color w:val="000000"/>
                <w:spacing w:val="0"/>
                <w:sz w:val="28"/>
                <w:szCs w:val="28"/>
                <w:lang w:val="en-US" w:eastAsia="zh-CN"/>
              </w:rPr>
              <w:t>C</w:t>
            </w:r>
          </w:p>
        </w:tc>
        <w:tc>
          <w:tcPr>
            <w:tcW w:w="6347" w:type="dxa"/>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leftChars="0" w:right="0" w:rightChars="0" w:firstLine="0" w:firstLineChars="0"/>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i w:val="0"/>
                <w:caps w:val="0"/>
                <w:color w:val="000000"/>
                <w:spacing w:val="0"/>
                <w:sz w:val="28"/>
                <w:szCs w:val="28"/>
              </w:rPr>
              <w:t>能用英语就熟悉的话题进行简单的交谈。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leftChars="0" w:right="0" w:rightChars="0" w:firstLine="0" w:firstLineChars="0"/>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i w:val="0"/>
                <w:caps w:val="0"/>
                <w:color w:val="000000"/>
                <w:spacing w:val="0"/>
                <w:sz w:val="28"/>
                <w:szCs w:val="28"/>
              </w:rPr>
              <w:t>能就熟悉的话题作简短的发言</w:t>
            </w:r>
            <w:r>
              <w:rPr>
                <w:rFonts w:hint="eastAsia" w:ascii="仿宋_GB2312" w:hAnsi="仿宋_GB2312" w:eastAsia="仿宋_GB2312" w:cs="仿宋_GB2312"/>
                <w:b w:val="0"/>
                <w:bCs w:val="0"/>
                <w:i w:val="0"/>
                <w:caps w:val="0"/>
                <w:color w:val="000000"/>
                <w:spacing w:val="0"/>
                <w:sz w:val="28"/>
                <w:szCs w:val="28"/>
                <w:lang w:eastAsia="zh-CN"/>
              </w:rPr>
              <w:t>，英语发音欠佳</w:t>
            </w:r>
            <w:r>
              <w:rPr>
                <w:rFonts w:hint="eastAsia" w:ascii="仿宋_GB2312" w:hAnsi="仿宋_GB2312" w:eastAsia="仿宋_GB2312" w:cs="仿宋_GB2312"/>
                <w:b w:val="0"/>
                <w:bCs w:val="0"/>
                <w:i w:val="0"/>
                <w:caps w:val="0"/>
                <w:color w:val="000000"/>
                <w:spacing w:val="0"/>
                <w:sz w:val="28"/>
                <w:szCs w:val="28"/>
              </w:rPr>
              <w:t>。</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仿宋_GB2312" w:hAnsi="仿宋_GB2312" w:eastAsia="仿宋_GB2312" w:cs="仿宋_GB2312"/>
                <w:b w:val="0"/>
                <w:bCs w:val="0"/>
                <w:color w:val="000000"/>
                <w:sz w:val="28"/>
                <w:szCs w:val="28"/>
                <w:vertAlign w:val="baseline"/>
                <w:lang w:eastAsia="zh-CN"/>
              </w:rPr>
            </w:pPr>
            <w:r>
              <w:rPr>
                <w:rFonts w:hint="eastAsia" w:ascii="仿宋_GB2312" w:hAnsi="仿宋_GB2312" w:eastAsia="仿宋_GB2312" w:cs="仿宋_GB2312"/>
                <w:b w:val="0"/>
                <w:bCs w:val="0"/>
                <w:i w:val="0"/>
                <w:caps w:val="0"/>
                <w:color w:val="000000"/>
                <w:spacing w:val="0"/>
                <w:sz w:val="28"/>
                <w:szCs w:val="28"/>
              </w:rPr>
              <w:t>能</w:t>
            </w:r>
            <w:r>
              <w:rPr>
                <w:rFonts w:hint="eastAsia" w:ascii="仿宋_GB2312" w:hAnsi="仿宋_GB2312" w:eastAsia="仿宋_GB2312" w:cs="仿宋_GB2312"/>
                <w:b w:val="0"/>
                <w:bCs w:val="0"/>
                <w:i w:val="0"/>
                <w:caps w:val="0"/>
                <w:color w:val="000000"/>
                <w:spacing w:val="0"/>
                <w:sz w:val="28"/>
                <w:szCs w:val="28"/>
                <w:lang w:val="en-US" w:eastAsia="zh-CN"/>
              </w:rPr>
              <w:t>用英语</w:t>
            </w:r>
            <w:r>
              <w:rPr>
                <w:rFonts w:hint="eastAsia" w:ascii="仿宋_GB2312" w:hAnsi="仿宋_GB2312" w:eastAsia="仿宋_GB2312" w:cs="仿宋_GB2312"/>
                <w:b w:val="0"/>
                <w:bCs w:val="0"/>
                <w:i w:val="0"/>
                <w:caps w:val="0"/>
                <w:color w:val="000000"/>
                <w:spacing w:val="0"/>
                <w:sz w:val="28"/>
                <w:szCs w:val="28"/>
              </w:rPr>
              <w:t>简单地叙述或描述一般性事件和现象。</w:t>
            </w:r>
          </w:p>
        </w:tc>
        <w:tc>
          <w:tcPr>
            <w:tcW w:w="1221" w:type="dxa"/>
            <w:vAlign w:val="top"/>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仿宋_GB2312" w:hAnsi="仿宋_GB2312" w:eastAsia="仿宋_GB2312" w:cs="仿宋_GB2312"/>
                <w:b w:val="0"/>
                <w:bCs w:val="0"/>
                <w:color w:val="000000"/>
                <w:sz w:val="28"/>
                <w:szCs w:val="28"/>
                <w:vertAlign w:val="baseline"/>
                <w:lang w:val="en-US" w:eastAsia="zh-CN"/>
              </w:rPr>
            </w:pPr>
            <w:r>
              <w:rPr>
                <w:rFonts w:hint="eastAsia" w:ascii="仿宋_GB2312" w:hAnsi="仿宋_GB2312" w:eastAsia="仿宋_GB2312" w:cs="仿宋_GB2312"/>
                <w:b w:val="0"/>
                <w:bCs w:val="0"/>
                <w:color w:val="000000"/>
                <w:sz w:val="28"/>
                <w:szCs w:val="28"/>
                <w:vertAlign w:val="baseline"/>
                <w:lang w:val="en-US" w:eastAsia="zh-CN"/>
              </w:rPr>
              <w:t>61-75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954" w:type="dxa"/>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仿宋_GB2312" w:hAnsi="仿宋_GB2312" w:eastAsia="仿宋_GB2312" w:cs="仿宋_GB2312"/>
                <w:b w:val="0"/>
                <w:bCs w:val="0"/>
                <w:i w:val="0"/>
                <w:caps w:val="0"/>
                <w:color w:val="000000"/>
                <w:spacing w:val="0"/>
                <w:sz w:val="28"/>
                <w:szCs w:val="28"/>
                <w:lang w:val="en-US" w:eastAsia="zh-CN"/>
              </w:rPr>
            </w:pPr>
            <w:r>
              <w:rPr>
                <w:rFonts w:hint="eastAsia" w:ascii="仿宋_GB2312" w:hAnsi="仿宋_GB2312" w:eastAsia="仿宋_GB2312" w:cs="仿宋_GB2312"/>
                <w:b w:val="0"/>
                <w:bCs w:val="0"/>
                <w:i w:val="0"/>
                <w:caps w:val="0"/>
                <w:color w:val="000000"/>
                <w:spacing w:val="0"/>
                <w:sz w:val="28"/>
                <w:szCs w:val="28"/>
                <w:lang w:val="en-US" w:eastAsia="zh-CN"/>
              </w:rPr>
              <w:t>D</w:t>
            </w:r>
          </w:p>
        </w:tc>
        <w:tc>
          <w:tcPr>
            <w:tcW w:w="6347" w:type="dxa"/>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仿宋_GB2312" w:hAnsi="仿宋_GB2312" w:eastAsia="仿宋_GB2312" w:cs="仿宋_GB2312"/>
                <w:b w:val="0"/>
                <w:bCs w:val="0"/>
                <w:color w:val="000000"/>
                <w:sz w:val="28"/>
                <w:szCs w:val="28"/>
                <w:vertAlign w:val="baseline"/>
                <w:lang w:eastAsia="zh-CN"/>
              </w:rPr>
            </w:pPr>
            <w:r>
              <w:rPr>
                <w:rFonts w:hint="eastAsia" w:ascii="仿宋_GB2312" w:hAnsi="仿宋_GB2312" w:eastAsia="仿宋_GB2312" w:cs="仿宋_GB2312"/>
                <w:b w:val="0"/>
                <w:bCs w:val="0"/>
                <w:i w:val="0"/>
                <w:caps w:val="0"/>
                <w:color w:val="000000"/>
                <w:spacing w:val="0"/>
                <w:sz w:val="28"/>
                <w:szCs w:val="28"/>
              </w:rPr>
              <w:t>尚不具备英语口头交际能力。</w:t>
            </w:r>
          </w:p>
        </w:tc>
        <w:tc>
          <w:tcPr>
            <w:tcW w:w="1221" w:type="dxa"/>
            <w:vAlign w:val="top"/>
          </w:tcPr>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仿宋_GB2312" w:hAnsi="仿宋_GB2312" w:eastAsia="仿宋_GB2312" w:cs="仿宋_GB2312"/>
                <w:b w:val="0"/>
                <w:bCs w:val="0"/>
                <w:color w:val="000000"/>
                <w:sz w:val="28"/>
                <w:szCs w:val="28"/>
                <w:vertAlign w:val="baseline"/>
                <w:lang w:val="en-US" w:eastAsia="zh-CN"/>
              </w:rPr>
            </w:pPr>
            <w:r>
              <w:rPr>
                <w:rFonts w:hint="eastAsia" w:ascii="仿宋_GB2312" w:hAnsi="仿宋_GB2312" w:eastAsia="仿宋_GB2312" w:cs="仿宋_GB2312"/>
                <w:b w:val="0"/>
                <w:bCs w:val="0"/>
                <w:color w:val="000000"/>
                <w:sz w:val="28"/>
                <w:szCs w:val="28"/>
                <w:vertAlign w:val="baseline"/>
                <w:lang w:val="en-US" w:eastAsia="zh-CN"/>
              </w:rPr>
              <w:t>60及以下</w:t>
            </w:r>
          </w:p>
        </w:tc>
      </w:tr>
    </w:tbl>
    <w:p>
      <w:pPr>
        <w:numPr>
          <w:ilvl w:val="0"/>
          <w:numId w:val="0"/>
        </w:numPr>
        <w:spacing w:line="360" w:lineRule="auto"/>
        <w:ind w:leftChars="0"/>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八、考核结果：</w:t>
      </w:r>
    </w:p>
    <w:p>
      <w:pPr>
        <w:numPr>
          <w:ilvl w:val="0"/>
          <w:numId w:val="0"/>
        </w:numPr>
        <w:spacing w:line="360" w:lineRule="auto"/>
        <w:ind w:leftChars="0" w:firstLine="420" w:firstLineChars="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全部考核学生按考核综合成绩从高往低进行排序，确定拟录取名单，提交教务处审查后公示。</w:t>
      </w:r>
      <w:r>
        <w:rPr>
          <w:rFonts w:hint="eastAsia" w:ascii="仿宋_GB2312" w:hAnsi="仿宋_GB2312" w:eastAsia="仿宋_GB2312" w:cs="仿宋_GB2312"/>
          <w:color w:val="000000"/>
          <w:sz w:val="28"/>
          <w:szCs w:val="28"/>
        </w:rPr>
        <w:t xml:space="preserve">                                        </w:t>
      </w:r>
    </w:p>
    <w:p>
      <w:pPr>
        <w:spacing w:line="360" w:lineRule="auto"/>
        <w:ind w:left="420"/>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 xml:space="preserve">                                  </w:t>
      </w:r>
    </w:p>
    <w:p>
      <w:pPr>
        <w:spacing w:line="360" w:lineRule="auto"/>
        <w:ind w:left="42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 xml:space="preserve">                                      </w:t>
      </w:r>
      <w:r>
        <w:rPr>
          <w:rFonts w:hint="eastAsia" w:ascii="仿宋_GB2312" w:hAnsi="仿宋_GB2312" w:eastAsia="仿宋_GB2312" w:cs="仿宋_GB2312"/>
          <w:color w:val="000000"/>
          <w:sz w:val="28"/>
          <w:szCs w:val="28"/>
        </w:rPr>
        <w:t xml:space="preserve">外国语学院                                              </w:t>
      </w:r>
    </w:p>
    <w:p>
      <w:pPr>
        <w:spacing w:line="360" w:lineRule="auto"/>
        <w:ind w:left="42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color w:val="000000"/>
          <w:sz w:val="28"/>
          <w:szCs w:val="28"/>
          <w:lang w:val="en-US" w:eastAsia="zh-CN"/>
        </w:rPr>
        <w:t xml:space="preserve">                                       2021年11月29日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DC7F64"/>
    <w:rsid w:val="03F65926"/>
    <w:rsid w:val="04B24B3C"/>
    <w:rsid w:val="07E043CE"/>
    <w:rsid w:val="09574917"/>
    <w:rsid w:val="0998569C"/>
    <w:rsid w:val="0A59068D"/>
    <w:rsid w:val="1074577C"/>
    <w:rsid w:val="10C014B6"/>
    <w:rsid w:val="13FF781F"/>
    <w:rsid w:val="20606B77"/>
    <w:rsid w:val="218E7A76"/>
    <w:rsid w:val="239804B4"/>
    <w:rsid w:val="26762F43"/>
    <w:rsid w:val="274C7144"/>
    <w:rsid w:val="27C83A9F"/>
    <w:rsid w:val="32261BFD"/>
    <w:rsid w:val="34682886"/>
    <w:rsid w:val="38FA05B4"/>
    <w:rsid w:val="39395923"/>
    <w:rsid w:val="3A314821"/>
    <w:rsid w:val="3A615FBE"/>
    <w:rsid w:val="3A6E4F5E"/>
    <w:rsid w:val="3FDC7F64"/>
    <w:rsid w:val="40CF1246"/>
    <w:rsid w:val="4B876B97"/>
    <w:rsid w:val="4EC270FB"/>
    <w:rsid w:val="500F76B2"/>
    <w:rsid w:val="56BC03E6"/>
    <w:rsid w:val="5AE5612E"/>
    <w:rsid w:val="5BA330E8"/>
    <w:rsid w:val="5EB37EA1"/>
    <w:rsid w:val="607D4636"/>
    <w:rsid w:val="6ED14E0B"/>
    <w:rsid w:val="777C5C43"/>
    <w:rsid w:val="7C3A4041"/>
    <w:rsid w:val="7F4137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2020-12-07T01:16:00Z</dcterms:created>
  <dc:creator>ouqiuyun</dc:creator>
  <cp:lastModifiedBy>Lenovo</cp:lastModifiedBy>
  <cp:lastPrinted>2021-11-30T01:13:00Z</cp:lastPrinted>
  <dcterms:modified xsi:type="dcterms:W3CDTF">2021-11-30T11:01:14Z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D9D00E6457104DC5A80C97FE7891C20A</vt:lpwstr>
  </property>
</Properties>
</file>