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FFEB7">
      <w:pPr>
        <w:spacing w:line="281" w:lineRule="auto"/>
        <w:rPr>
          <w:rFonts w:ascii="Arial"/>
          <w:sz w:val="21"/>
        </w:rPr>
      </w:pPr>
    </w:p>
    <w:p w14:paraId="01AA949B">
      <w:pPr>
        <w:spacing w:line="281" w:lineRule="auto"/>
        <w:rPr>
          <w:rFonts w:ascii="Arial"/>
          <w:sz w:val="21"/>
        </w:rPr>
      </w:pPr>
    </w:p>
    <w:p w14:paraId="11E6E7DE">
      <w:pPr>
        <w:spacing w:before="140" w:line="223" w:lineRule="auto"/>
        <w:ind w:left="65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关于国家级规划教材申报工作的提示</w:t>
      </w:r>
    </w:p>
    <w:p w14:paraId="2FE964BA">
      <w:pPr>
        <w:spacing w:line="313" w:lineRule="auto"/>
        <w:rPr>
          <w:rFonts w:ascii="Arial"/>
          <w:sz w:val="21"/>
        </w:rPr>
      </w:pPr>
    </w:p>
    <w:p w14:paraId="24C4C0FB">
      <w:pPr>
        <w:spacing w:line="313" w:lineRule="auto"/>
        <w:rPr>
          <w:rFonts w:ascii="Arial"/>
          <w:sz w:val="21"/>
        </w:rPr>
      </w:pPr>
    </w:p>
    <w:p w14:paraId="7B4A2A07">
      <w:pPr>
        <w:spacing w:before="101" w:line="413" w:lineRule="exact"/>
        <w:ind w:left="67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一、申报要求</w:t>
      </w:r>
    </w:p>
    <w:p w14:paraId="5B5105AB">
      <w:pPr>
        <w:pStyle w:val="2"/>
        <w:spacing w:before="203" w:line="357" w:lineRule="auto"/>
        <w:ind w:left="26" w:right="11" w:firstLine="642"/>
        <w:jc w:val="both"/>
      </w:pPr>
      <w:r>
        <w:rPr>
          <w:spacing w:val="-1"/>
        </w:rPr>
        <w:t>所有的申报教材应为</w:t>
      </w:r>
      <w:r>
        <w:rPr>
          <w:spacing w:val="-46"/>
        </w:rPr>
        <w:t xml:space="preserve"> </w:t>
      </w:r>
      <w:r>
        <w:rPr>
          <w:b/>
          <w:bCs/>
          <w:spacing w:val="-1"/>
        </w:rPr>
        <w:t>2022</w:t>
      </w:r>
      <w:r>
        <w:rPr>
          <w:spacing w:val="-56"/>
        </w:rPr>
        <w:t xml:space="preserve"> </w:t>
      </w:r>
      <w:r>
        <w:rPr>
          <w:b/>
          <w:bCs/>
          <w:spacing w:val="-1"/>
        </w:rPr>
        <w:t>年</w:t>
      </w:r>
      <w:r>
        <w:rPr>
          <w:spacing w:val="-40"/>
        </w:rPr>
        <w:t xml:space="preserve"> </w:t>
      </w:r>
      <w:r>
        <w:rPr>
          <w:b/>
          <w:bCs/>
          <w:spacing w:val="-1"/>
        </w:rPr>
        <w:t>12</w:t>
      </w:r>
      <w:r>
        <w:rPr>
          <w:spacing w:val="-44"/>
        </w:rPr>
        <w:t xml:space="preserve"> </w:t>
      </w:r>
      <w:r>
        <w:rPr>
          <w:b/>
          <w:bCs/>
          <w:spacing w:val="-1"/>
        </w:rPr>
        <w:t>月（含）至</w:t>
      </w:r>
      <w:r>
        <w:rPr>
          <w:spacing w:val="-48"/>
        </w:rPr>
        <w:t xml:space="preserve"> </w:t>
      </w:r>
      <w:r>
        <w:rPr>
          <w:b/>
          <w:bCs/>
          <w:spacing w:val="-1"/>
        </w:rPr>
        <w:t>2025</w:t>
      </w:r>
      <w:r>
        <w:rPr>
          <w:spacing w:val="-56"/>
        </w:rPr>
        <w:t xml:space="preserve"> </w:t>
      </w:r>
      <w:r>
        <w:rPr>
          <w:b/>
          <w:bCs/>
          <w:spacing w:val="-1"/>
        </w:rPr>
        <w:t>年</w:t>
      </w:r>
      <w:r>
        <w:rPr>
          <w:spacing w:val="-38"/>
        </w:rPr>
        <w:t xml:space="preserve"> </w:t>
      </w:r>
      <w:r>
        <w:rPr>
          <w:b/>
          <w:bCs/>
          <w:spacing w:val="-1"/>
        </w:rPr>
        <w:t>12</w:t>
      </w:r>
      <w:r>
        <w:rPr>
          <w:b/>
          <w:bCs/>
          <w:spacing w:val="2"/>
        </w:rPr>
        <w:t>月</w:t>
      </w:r>
      <w:r>
        <w:rPr>
          <w:spacing w:val="2"/>
        </w:rPr>
        <w:t>，国内出版、修订或重印（</w:t>
      </w:r>
      <w:r>
        <w:rPr>
          <w:spacing w:val="-44"/>
        </w:rPr>
        <w:t xml:space="preserve"> </w:t>
      </w:r>
      <w:r>
        <w:rPr>
          <w:spacing w:val="2"/>
        </w:rPr>
        <w:t>以版权页的版次、</w:t>
      </w:r>
      <w:r>
        <w:rPr>
          <w:spacing w:val="-91"/>
        </w:rPr>
        <w:t xml:space="preserve"> </w:t>
      </w:r>
      <w:r>
        <w:rPr>
          <w:spacing w:val="2"/>
        </w:rPr>
        <w:t>印次时间为</w:t>
      </w:r>
      <w:r>
        <w:rPr>
          <w:spacing w:val="10"/>
        </w:rPr>
        <w:t>准</w:t>
      </w:r>
      <w:r>
        <w:rPr>
          <w:spacing w:val="-5"/>
        </w:rPr>
        <w:t>），</w:t>
      </w:r>
      <w:r>
        <w:rPr>
          <w:spacing w:val="10"/>
        </w:rPr>
        <w:t>正在我国全日制普通高等学校本科教育教学活动中使</w:t>
      </w:r>
      <w:r>
        <w:rPr>
          <w:spacing w:val="4"/>
        </w:rPr>
        <w:t>用的教材。教材原则上经过</w:t>
      </w:r>
      <w:r>
        <w:rPr>
          <w:spacing w:val="-49"/>
        </w:rPr>
        <w:t xml:space="preserve"> </w:t>
      </w:r>
      <w:r>
        <w:rPr>
          <w:b/>
          <w:bCs/>
          <w:spacing w:val="4"/>
        </w:rPr>
        <w:t>2</w:t>
      </w:r>
      <w:r>
        <w:rPr>
          <w:spacing w:val="-56"/>
        </w:rPr>
        <w:t xml:space="preserve"> </w:t>
      </w:r>
      <w:r>
        <w:rPr>
          <w:b/>
          <w:bCs/>
          <w:spacing w:val="4"/>
        </w:rPr>
        <w:t>年以上（含</w:t>
      </w:r>
      <w:r>
        <w:rPr>
          <w:spacing w:val="-48"/>
        </w:rPr>
        <w:t xml:space="preserve"> </w:t>
      </w:r>
      <w:r>
        <w:rPr>
          <w:b/>
          <w:bCs/>
          <w:spacing w:val="4"/>
        </w:rPr>
        <w:t>2</w:t>
      </w:r>
      <w:r>
        <w:rPr>
          <w:spacing w:val="-56"/>
        </w:rPr>
        <w:t xml:space="preserve"> </w:t>
      </w:r>
      <w:r>
        <w:rPr>
          <w:b/>
          <w:bCs/>
          <w:spacing w:val="4"/>
        </w:rPr>
        <w:t>年）</w:t>
      </w:r>
      <w:r>
        <w:rPr>
          <w:spacing w:val="4"/>
        </w:rPr>
        <w:t>教育教学实</w:t>
      </w:r>
      <w:r>
        <w:rPr>
          <w:spacing w:val="5"/>
        </w:rPr>
        <w:t>践检验（</w:t>
      </w:r>
      <w:r>
        <w:rPr>
          <w:spacing w:val="-66"/>
        </w:rPr>
        <w:t xml:space="preserve"> </w:t>
      </w:r>
      <w:r>
        <w:rPr>
          <w:spacing w:val="5"/>
        </w:rPr>
        <w:t>同一种教材不同版次的使用时间可累计计算）。</w:t>
      </w:r>
    </w:p>
    <w:p w14:paraId="3B559081">
      <w:pPr>
        <w:pStyle w:val="2"/>
        <w:spacing w:before="4" w:line="357" w:lineRule="auto"/>
        <w:ind w:left="23" w:right="16" w:firstLine="663"/>
        <w:jc w:val="both"/>
      </w:pPr>
      <w:r>
        <w:rPr>
          <w:spacing w:val="7"/>
        </w:rPr>
        <w:t>1.经中央有关部门审定的教材、第一、第二届全国教材</w:t>
      </w:r>
      <w:r>
        <w:rPr>
          <w:spacing w:val="6"/>
        </w:rPr>
        <w:t>建设奖（高等教育类）获奖教材，</w:t>
      </w:r>
      <w:r>
        <w:rPr>
          <w:spacing w:val="-79"/>
        </w:rPr>
        <w:t xml:space="preserve"> </w:t>
      </w:r>
      <w:r>
        <w:rPr>
          <w:spacing w:val="6"/>
        </w:rPr>
        <w:t>已立项建设并正式出版的</w:t>
      </w:r>
      <w:r>
        <w:rPr>
          <w:spacing w:val="9"/>
        </w:rPr>
        <w:t>“</w:t>
      </w:r>
      <w:r>
        <w:rPr>
          <w:spacing w:val="-116"/>
        </w:rPr>
        <w:t xml:space="preserve"> </w:t>
      </w:r>
      <w:r>
        <w:rPr>
          <w:spacing w:val="9"/>
        </w:rPr>
        <w:t>101</w:t>
      </w:r>
      <w:r>
        <w:rPr>
          <w:spacing w:val="-50"/>
        </w:rPr>
        <w:t xml:space="preserve"> </w:t>
      </w:r>
      <w:r>
        <w:rPr>
          <w:spacing w:val="9"/>
        </w:rPr>
        <w:t>计划”（数学、物理学、化学、生物科学、经济学、</w:t>
      </w:r>
      <w:r>
        <w:rPr>
          <w:spacing w:val="4"/>
        </w:rPr>
        <w:t>计算机、基础医学、中药学等）等核心教材、</w:t>
      </w:r>
      <w:r>
        <w:rPr>
          <w:spacing w:val="-79"/>
        </w:rPr>
        <w:t xml:space="preserve"> </w:t>
      </w:r>
      <w:r>
        <w:rPr>
          <w:spacing w:val="4"/>
        </w:rPr>
        <w:t>“</w:t>
      </w:r>
      <w:r>
        <w:rPr>
          <w:spacing w:val="-103"/>
        </w:rPr>
        <w:t xml:space="preserve"> </w:t>
      </w:r>
      <w:r>
        <w:rPr>
          <w:spacing w:val="4"/>
        </w:rPr>
        <w:t>四新”（新</w:t>
      </w:r>
      <w:r>
        <w:rPr>
          <w:spacing w:val="9"/>
        </w:rPr>
        <w:t>工科、新医科、新农科、新文科）重点建设教材（含战</w:t>
      </w:r>
      <w:r>
        <w:rPr>
          <w:spacing w:val="8"/>
        </w:rPr>
        <w:t>略性</w:t>
      </w:r>
      <w:r>
        <w:rPr>
          <w:spacing w:val="9"/>
        </w:rPr>
        <w:t>新兴领域教材）参与本次申报，不占用学校教材推荐额</w:t>
      </w:r>
      <w:r>
        <w:rPr>
          <w:spacing w:val="8"/>
        </w:rPr>
        <w:t>度，</w:t>
      </w:r>
      <w:r>
        <w:rPr>
          <w:spacing w:val="3"/>
        </w:rPr>
        <w:t>不受</w:t>
      </w:r>
      <w:r>
        <w:rPr>
          <w:spacing w:val="-42"/>
        </w:rPr>
        <w:t xml:space="preserve"> </w:t>
      </w:r>
      <w:r>
        <w:rPr>
          <w:spacing w:val="3"/>
        </w:rPr>
        <w:t>2</w:t>
      </w:r>
      <w:r>
        <w:rPr>
          <w:spacing w:val="-58"/>
        </w:rPr>
        <w:t xml:space="preserve"> </w:t>
      </w:r>
      <w:r>
        <w:rPr>
          <w:spacing w:val="3"/>
        </w:rPr>
        <w:t>年教学周期限制。</w:t>
      </w:r>
    </w:p>
    <w:p w14:paraId="2B46BFD0">
      <w:pPr>
        <w:pStyle w:val="2"/>
        <w:spacing w:before="4" w:line="311" w:lineRule="auto"/>
        <w:ind w:left="26" w:right="16" w:firstLine="653"/>
      </w:pPr>
      <w:r>
        <w:rPr>
          <w:spacing w:val="21"/>
        </w:rPr>
        <w:t>2.此前已参评但未入选普通高等教育本科国家级规划</w:t>
      </w:r>
      <w:r>
        <w:rPr>
          <w:spacing w:val="8"/>
        </w:rPr>
        <w:t>教材公示名单的教材（教育部目前尚未公示</w:t>
      </w:r>
      <w:r>
        <w:rPr>
          <w:spacing w:val="19"/>
        </w:rPr>
        <w:t>），</w:t>
      </w:r>
      <w:r>
        <w:rPr>
          <w:spacing w:val="8"/>
        </w:rPr>
        <w:t>本次仍可申</w:t>
      </w:r>
      <w:r>
        <w:rPr>
          <w:spacing w:val="3"/>
        </w:rPr>
        <w:t>报，</w:t>
      </w:r>
      <w:r>
        <w:rPr>
          <w:spacing w:val="-76"/>
        </w:rPr>
        <w:t xml:space="preserve"> </w:t>
      </w:r>
      <w:r>
        <w:rPr>
          <w:spacing w:val="3"/>
        </w:rPr>
        <w:t>占用申报单位推荐教材额度。</w:t>
      </w:r>
    </w:p>
    <w:p w14:paraId="113E603B">
      <w:pPr>
        <w:pStyle w:val="2"/>
        <w:spacing w:before="229" w:line="323" w:lineRule="auto"/>
        <w:ind w:left="27" w:right="13" w:firstLine="664"/>
      </w:pPr>
      <w:r>
        <w:rPr>
          <w:spacing w:val="3"/>
        </w:rPr>
        <w:t>3.推荐教材分</w:t>
      </w:r>
      <w:r>
        <w:rPr>
          <w:spacing w:val="-96"/>
        </w:rPr>
        <w:t xml:space="preserve"> </w:t>
      </w:r>
      <w:r>
        <w:rPr>
          <w:spacing w:val="3"/>
        </w:rPr>
        <w:t>“单本”和</w:t>
      </w:r>
      <w:r>
        <w:rPr>
          <w:spacing w:val="-105"/>
        </w:rPr>
        <w:t xml:space="preserve"> </w:t>
      </w:r>
      <w:r>
        <w:rPr>
          <w:spacing w:val="3"/>
        </w:rPr>
        <w:t>“全册”两种类型，不受理系</w:t>
      </w:r>
      <w:r>
        <w:rPr>
          <w:spacing w:val="8"/>
        </w:rPr>
        <w:t>列教材推荐。全册教材（相同书名的上下册、1-n</w:t>
      </w:r>
      <w:r>
        <w:rPr>
          <w:spacing w:val="-52"/>
        </w:rPr>
        <w:t xml:space="preserve"> </w:t>
      </w:r>
      <w:r>
        <w:rPr>
          <w:spacing w:val="8"/>
        </w:rPr>
        <w:t>册）可选</w:t>
      </w:r>
      <w:r>
        <w:rPr>
          <w:spacing w:val="5"/>
        </w:rPr>
        <w:t>择</w:t>
      </w:r>
      <w:r>
        <w:rPr>
          <w:spacing w:val="-102"/>
        </w:rPr>
        <w:t xml:space="preserve"> </w:t>
      </w:r>
      <w:r>
        <w:rPr>
          <w:spacing w:val="5"/>
        </w:rPr>
        <w:t>“全册”类型推荐，或选择其中的单册以</w:t>
      </w:r>
      <w:r>
        <w:rPr>
          <w:spacing w:val="-107"/>
        </w:rPr>
        <w:t xml:space="preserve"> </w:t>
      </w:r>
      <w:r>
        <w:rPr>
          <w:spacing w:val="5"/>
        </w:rPr>
        <w:t>“单本”类型推</w:t>
      </w:r>
      <w:r>
        <w:rPr>
          <w:spacing w:val="7"/>
        </w:rPr>
        <w:t>荐。若选择</w:t>
      </w:r>
      <w:r>
        <w:rPr>
          <w:spacing w:val="-104"/>
        </w:rPr>
        <w:t xml:space="preserve"> </w:t>
      </w:r>
      <w:r>
        <w:rPr>
          <w:spacing w:val="7"/>
        </w:rPr>
        <w:t>“全册”类型，须所有单册均符合推荐</w:t>
      </w:r>
      <w:r>
        <w:rPr>
          <w:spacing w:val="6"/>
        </w:rPr>
        <w:t>要求，推</w:t>
      </w:r>
    </w:p>
    <w:p w14:paraId="1DB5FFBA">
      <w:pPr>
        <w:spacing w:line="323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7E5F82A">
      <w:pPr>
        <w:pStyle w:val="2"/>
        <w:spacing w:before="217" w:line="222" w:lineRule="auto"/>
        <w:ind w:left="27"/>
      </w:pPr>
      <w:r>
        <w:rPr>
          <w:spacing w:val="7"/>
        </w:rPr>
        <w:t>荐时占用一个名额。</w:t>
      </w:r>
    </w:p>
    <w:p w14:paraId="6E320217">
      <w:pPr>
        <w:pStyle w:val="2"/>
        <w:spacing w:before="225" w:line="312" w:lineRule="auto"/>
        <w:ind w:left="40" w:right="16" w:firstLine="638"/>
      </w:pPr>
      <w:r>
        <w:rPr>
          <w:spacing w:val="8"/>
        </w:rPr>
        <w:t>4.原则上教材由第一主编（作者）所在高校申报，</w:t>
      </w:r>
      <w:r>
        <w:rPr>
          <w:spacing w:val="7"/>
        </w:rPr>
        <w:t>第一</w:t>
      </w:r>
      <w:r>
        <w:rPr>
          <w:spacing w:val="6"/>
        </w:rPr>
        <w:t>主编非高校教师的教材，可由第二主编所在高</w:t>
      </w:r>
      <w:r>
        <w:rPr>
          <w:spacing w:val="5"/>
        </w:rPr>
        <w:t>校申报。</w:t>
      </w:r>
      <w:r>
        <w:rPr>
          <w:spacing w:val="-89"/>
        </w:rPr>
        <w:t xml:space="preserve"> </w:t>
      </w:r>
      <w:r>
        <w:rPr>
          <w:spacing w:val="5"/>
        </w:rPr>
        <w:t>同一</w:t>
      </w:r>
      <w:r>
        <w:rPr>
          <w:spacing w:val="8"/>
        </w:rPr>
        <w:t>主编编写的名称或内容基本相同的教材只能推荐一项。</w:t>
      </w:r>
    </w:p>
    <w:p w14:paraId="0B248001">
      <w:pPr>
        <w:pStyle w:val="2"/>
        <w:spacing w:before="228" w:line="290" w:lineRule="auto"/>
        <w:ind w:left="36" w:right="14" w:firstLine="647"/>
      </w:pPr>
      <w:r>
        <w:rPr>
          <w:spacing w:val="8"/>
        </w:rPr>
        <w:t>5.盲文教材、少数民族语言文字教材等以非</w:t>
      </w:r>
      <w:r>
        <w:rPr>
          <w:spacing w:val="7"/>
        </w:rPr>
        <w:t>国家通用语</w:t>
      </w:r>
      <w:r>
        <w:rPr>
          <w:spacing w:val="8"/>
        </w:rPr>
        <w:t>言文字编写的教材，需同时报送国家通用语言文字版本。</w:t>
      </w:r>
    </w:p>
    <w:p w14:paraId="4B8FC909">
      <w:pPr>
        <w:spacing w:before="226" w:line="224" w:lineRule="auto"/>
        <w:ind w:left="65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二）不可申报的教材</w:t>
      </w:r>
    </w:p>
    <w:p w14:paraId="02EF866B">
      <w:pPr>
        <w:pStyle w:val="2"/>
        <w:spacing w:before="225" w:line="222" w:lineRule="auto"/>
        <w:ind w:left="687"/>
      </w:pPr>
      <w:r>
        <w:rPr>
          <w:spacing w:val="7"/>
        </w:rPr>
        <w:t>1.马克思主义理论研究和建设工程重点教材；</w:t>
      </w:r>
    </w:p>
    <w:p w14:paraId="00C2DBC4">
      <w:pPr>
        <w:pStyle w:val="2"/>
        <w:spacing w:before="227" w:line="222" w:lineRule="auto"/>
        <w:ind w:left="679"/>
      </w:pPr>
      <w:r>
        <w:rPr>
          <w:spacing w:val="8"/>
        </w:rPr>
        <w:t>2.高等职业教育本科教材和成人高等教育本科教材；</w:t>
      </w:r>
    </w:p>
    <w:p w14:paraId="34F58FA1">
      <w:pPr>
        <w:pStyle w:val="2"/>
        <w:spacing w:before="226" w:line="290" w:lineRule="auto"/>
        <w:ind w:left="26" w:right="16" w:firstLine="665"/>
      </w:pPr>
      <w:r>
        <w:rPr>
          <w:spacing w:val="7"/>
        </w:rPr>
        <w:t>3.各类教学活动中使用的学术专著、教学参考书、教辅用书、培训类教材；</w:t>
      </w:r>
    </w:p>
    <w:p w14:paraId="7582CF4E">
      <w:pPr>
        <w:pStyle w:val="2"/>
        <w:spacing w:before="227" w:line="222" w:lineRule="auto"/>
        <w:ind w:right="11"/>
        <w:jc w:val="right"/>
      </w:pPr>
      <w:r>
        <w:rPr>
          <w:spacing w:val="8"/>
        </w:rPr>
        <w:t>4.译自国家通用语言文字版教材的少数民族文字教材；</w:t>
      </w:r>
    </w:p>
    <w:p w14:paraId="6FACEAB2">
      <w:pPr>
        <w:pStyle w:val="2"/>
        <w:spacing w:before="228" w:line="222" w:lineRule="auto"/>
        <w:ind w:left="683"/>
      </w:pPr>
      <w:r>
        <w:rPr>
          <w:spacing w:val="7"/>
        </w:rPr>
        <w:t>5.引进的国外教材（含翻译教材</w:t>
      </w:r>
      <w:r>
        <w:rPr>
          <w:spacing w:val="1"/>
        </w:rPr>
        <w:t>）；</w:t>
      </w:r>
    </w:p>
    <w:p w14:paraId="4A85332F">
      <w:pPr>
        <w:pStyle w:val="2"/>
        <w:spacing w:before="226" w:line="223" w:lineRule="auto"/>
        <w:ind w:left="682"/>
      </w:pPr>
      <w:r>
        <w:rPr>
          <w:spacing w:val="6"/>
        </w:rPr>
        <w:t>6.与教材配套的图册和活动手册。</w:t>
      </w:r>
    </w:p>
    <w:p w14:paraId="77DA941D">
      <w:pPr>
        <w:spacing w:before="1" w:line="219" w:lineRule="auto"/>
        <w:ind w:left="18"/>
        <w:rPr>
          <w:rFonts w:ascii="楷体" w:hAnsi="楷体" w:eastAsia="楷体" w:cs="楷体"/>
          <w:sz w:val="31"/>
          <w:szCs w:val="31"/>
        </w:rPr>
      </w:pPr>
      <w:bookmarkStart w:id="0" w:name="_GoBack"/>
      <w:bookmarkEnd w:id="0"/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F7E82"/>
    <w:rsid w:val="46674E60"/>
    <w:rsid w:val="47E3569C"/>
    <w:rsid w:val="6E553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1003</Words>
  <Characters>1038</Characters>
  <TotalTime>1</TotalTime>
  <ScaleCrop>false</ScaleCrop>
  <LinksUpToDate>false</LinksUpToDate>
  <CharactersWithSpaces>1082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2026-01-12T09:32:00Z</dcterms:created>
  <dc:creator>J.W</dc:creator>
  <cp:lastModifiedBy>元元</cp:lastModifiedBy>
  <dcterms:modified xsi:type="dcterms:W3CDTF">2026-01-14T00:06:26Z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2026-01-12T14:21:39Z</vt:filetime>
  </property>
  <property fmtid="{D5CDD505-2E9C-101B-9397-08002B2CF9AE}" pid="4" name="KSOProductBuildVer">
    <vt:lpwstr>2052-12.1.0.24034</vt:lpwstr>
  </property>
  <property fmtid="{D5CDD505-2E9C-101B-9397-08002B2CF9AE}" pid="5" name="ICV">
    <vt:lpwstr>930D53C6DBD142C0A38B0E9903B3CB03_13</vt:lpwstr>
  </property>
  <property fmtid="{D5CDD505-2E9C-101B-9397-08002B2CF9AE}" pid="6" name="KSOTemplateDocerSaveRecord">
    <vt:lpwstr>eyJoZGlkIjoiYmQxMjY4MGY4YjAzZjkxYTAxZjU1MjAxYjc0NmE3NTEiLCJ1c2VySWQiOiI1MjEyMjI0MTgifQ==</vt:lpwstr>
  </property>
</Properties>
</file>