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9CD03">
      <w:pPr>
        <w:ind w:firstLine="1687" w:firstLineChars="600"/>
        <w:jc w:val="both"/>
        <w:rPr>
          <w:rFonts w:hint="eastAsia"/>
          <w:color w:val="333333"/>
          <w:sz w:val="28"/>
          <w:szCs w:val="28"/>
        </w:rPr>
      </w:pP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>湖北</w:t>
      </w:r>
      <w:bookmarkStart w:id="0" w:name="_GoBack"/>
      <w:bookmarkEnd w:id="0"/>
      <w:r>
        <w:rPr>
          <w:rFonts w:hint="eastAsia"/>
          <w:b/>
          <w:bCs/>
          <w:color w:val="333333"/>
          <w:sz w:val="28"/>
          <w:szCs w:val="28"/>
        </w:rPr>
        <w:t>第二师范学院20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－20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学年度第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学期</w:t>
      </w:r>
    </w:p>
    <w:p w14:paraId="0AA50705">
      <w:pPr>
        <w:adjustRightInd w:val="0"/>
        <w:spacing w:before="160"/>
        <w:jc w:val="center"/>
        <w:rPr>
          <w:rFonts w:eastAsia="楷体_GB2312"/>
          <w:b/>
          <w:bCs/>
          <w:sz w:val="44"/>
        </w:rPr>
      </w:pPr>
      <w:r>
        <w:rPr>
          <w:rFonts w:hint="eastAsia" w:ascii="楷体" w:hAnsi="楷体" w:eastAsia="楷体" w:cs="楷体"/>
          <w:color w:val="0C0C0C"/>
          <w:sz w:val="36"/>
          <w:szCs w:val="36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C0C0C"/>
          <w:sz w:val="36"/>
          <w:szCs w:val="36"/>
        </w:rPr>
        <w:t>××××××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参考答案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>及评分标准</w:t>
      </w:r>
      <w:r>
        <w:rPr>
          <w:rFonts w:hint="eastAsia" w:eastAsia="楷体_GB2312"/>
          <w:b/>
          <w:bCs/>
          <w:sz w:val="36"/>
          <w:szCs w:val="36"/>
        </w:rPr>
        <w:t>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卷）</w:t>
      </w:r>
    </w:p>
    <w:p w14:paraId="72FAE277">
      <w:pPr>
        <w:spacing w:after="120" w:line="280" w:lineRule="exact"/>
        <w:ind w:firstLine="525" w:firstLineChars="250"/>
        <w:rPr>
          <w:rFonts w:hint="eastAsia"/>
        </w:rPr>
      </w:pPr>
    </w:p>
    <w:p w14:paraId="056D8AAF">
      <w:pPr>
        <w:spacing w:line="360" w:lineRule="auto"/>
        <w:rPr>
          <w:rFonts w:hint="eastAsia" w:ascii="宋体" w:hAnsi="宋体"/>
          <w:u w:val="single"/>
          <w:lang w:val="en-US" w:eastAsia="zh-CN"/>
        </w:rPr>
      </w:pPr>
      <w:r>
        <w:rPr>
          <w:rFonts w:hint="eastAsia"/>
          <w:lang w:val="en-US" w:eastAsia="zh-CN"/>
        </w:rPr>
        <w:t>学院：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命题教师：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适用班级：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</w:p>
    <w:p w14:paraId="610F631A">
      <w:pPr>
        <w:spacing w:line="360" w:lineRule="auto"/>
        <w:rPr>
          <w:rFonts w:hint="default" w:ascii="宋体" w:hAnsi="宋体"/>
          <w:u w:val="single"/>
          <w:lang w:val="en-US" w:eastAsia="zh-CN"/>
        </w:rPr>
      </w:pPr>
    </w:p>
    <w:p w14:paraId="699D9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一、单项选择题（每小题只有一个正确答案，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76"/>
        <w:gridCol w:w="954"/>
        <w:gridCol w:w="852"/>
        <w:gridCol w:w="888"/>
        <w:gridCol w:w="828"/>
        <w:gridCol w:w="936"/>
        <w:gridCol w:w="912"/>
        <w:gridCol w:w="864"/>
        <w:gridCol w:w="840"/>
        <w:gridCol w:w="816"/>
      </w:tblGrid>
      <w:tr w14:paraId="6C9E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1" w:type="dxa"/>
            <w:noWrap w:val="0"/>
            <w:vAlign w:val="top"/>
          </w:tcPr>
          <w:p w14:paraId="2D95503B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876" w:type="dxa"/>
            <w:noWrap w:val="0"/>
            <w:vAlign w:val="top"/>
          </w:tcPr>
          <w:p w14:paraId="05A1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54" w:type="dxa"/>
            <w:noWrap w:val="0"/>
            <w:vAlign w:val="top"/>
          </w:tcPr>
          <w:p w14:paraId="215C5FF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 w14:paraId="5BECB52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0042AE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 w14:paraId="2E234B3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  <w:noWrap w:val="0"/>
            <w:vAlign w:val="top"/>
          </w:tcPr>
          <w:p w14:paraId="5484338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 w14:paraId="26C7B4D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 w14:paraId="0F3DE2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 w14:paraId="011394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 w14:paraId="5006F00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14:paraId="321B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1" w:type="dxa"/>
            <w:noWrap w:val="0"/>
            <w:vAlign w:val="top"/>
          </w:tcPr>
          <w:p w14:paraId="6CF34C7E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876" w:type="dxa"/>
            <w:noWrap w:val="0"/>
            <w:vAlign w:val="top"/>
          </w:tcPr>
          <w:p w14:paraId="75DBC7D3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top"/>
          </w:tcPr>
          <w:p w14:paraId="3E41E2A0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 w14:paraId="4A62AE13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0693918E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 w14:paraId="3E428E59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36" w:type="dxa"/>
            <w:noWrap w:val="0"/>
            <w:vAlign w:val="top"/>
          </w:tcPr>
          <w:p w14:paraId="22FAF26D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 w14:paraId="7399D329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 w14:paraId="1F78E6DB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 w14:paraId="1DED3C9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26A13DE8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 w14:paraId="692521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3BF71D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E8189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二、多项选择题（每小题有两个或两个以上的正确答案，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24"/>
        <w:gridCol w:w="888"/>
        <w:gridCol w:w="924"/>
        <w:gridCol w:w="888"/>
        <w:gridCol w:w="828"/>
        <w:gridCol w:w="852"/>
        <w:gridCol w:w="876"/>
        <w:gridCol w:w="828"/>
        <w:gridCol w:w="912"/>
        <w:gridCol w:w="900"/>
      </w:tblGrid>
      <w:tr w14:paraId="44F8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47" w:type="dxa"/>
            <w:noWrap w:val="0"/>
            <w:vAlign w:val="top"/>
          </w:tcPr>
          <w:p w14:paraId="07916C9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24" w:type="dxa"/>
            <w:noWrap w:val="0"/>
            <w:vAlign w:val="top"/>
          </w:tcPr>
          <w:p w14:paraId="639FB45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426FB9A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4" w:type="dxa"/>
            <w:noWrap w:val="0"/>
            <w:vAlign w:val="top"/>
          </w:tcPr>
          <w:p w14:paraId="4D24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5158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 w14:paraId="4855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 w14:paraId="5BC3DB5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 w14:paraId="14DEFCB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 w14:paraId="6FF8E9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 w14:paraId="4AD5254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 w14:paraId="4B67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14:paraId="47F7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47" w:type="dxa"/>
            <w:noWrap w:val="0"/>
            <w:vAlign w:val="top"/>
          </w:tcPr>
          <w:p w14:paraId="6297B9AF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24" w:type="dxa"/>
            <w:noWrap w:val="0"/>
            <w:vAlign w:val="top"/>
          </w:tcPr>
          <w:p w14:paraId="27C6A812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49681830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top"/>
          </w:tcPr>
          <w:p w14:paraId="6A4FE925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8AF39F2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 w14:paraId="6FADABC6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 w14:paraId="4A693C71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 w14:paraId="29E23A09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 w14:paraId="1B332664">
            <w:p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 w14:paraId="0C92EDEB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2E18759B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 w14:paraId="006B58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130F42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 w14:paraId="2C5E75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判断题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tbl>
      <w:tblPr>
        <w:tblStyle w:val="5"/>
        <w:tblpPr w:leftFromText="180" w:rightFromText="180" w:vertAnchor="text" w:horzAnchor="margin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906"/>
        <w:gridCol w:w="888"/>
        <w:gridCol w:w="852"/>
        <w:gridCol w:w="888"/>
        <w:gridCol w:w="888"/>
        <w:gridCol w:w="876"/>
        <w:gridCol w:w="912"/>
        <w:gridCol w:w="864"/>
        <w:gridCol w:w="840"/>
        <w:gridCol w:w="816"/>
      </w:tblGrid>
      <w:tr w14:paraId="35DFA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37" w:type="dxa"/>
            <w:noWrap w:val="0"/>
            <w:vAlign w:val="top"/>
          </w:tcPr>
          <w:p w14:paraId="39784200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06" w:type="dxa"/>
            <w:noWrap w:val="0"/>
            <w:vAlign w:val="top"/>
          </w:tcPr>
          <w:p w14:paraId="6F8C12B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2983D31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 w14:paraId="5A26F34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3B794D5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 w14:paraId="303CBAB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 w14:paraId="124042A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 w14:paraId="7DA1B80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 w14:paraId="1904A9F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 w14:paraId="796D1FA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 w14:paraId="6B929D6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14:paraId="4AB5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37" w:type="dxa"/>
            <w:noWrap w:val="0"/>
            <w:vAlign w:val="top"/>
          </w:tcPr>
          <w:p w14:paraId="3045534A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06" w:type="dxa"/>
            <w:noWrap w:val="0"/>
            <w:vAlign w:val="top"/>
          </w:tcPr>
          <w:p w14:paraId="68F2D7B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49F6374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 w14:paraId="4347D93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00997684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C0517E7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 w14:paraId="4F367AC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 w14:paraId="50C2FE44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 w14:paraId="011B9115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 w14:paraId="4BE6B3E6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536EC1B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 w14:paraId="2DF9A3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37061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0B47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182CDE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四、填空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66ED4A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05E899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/>
          <w:lang w:val="en-US" w:eastAsia="zh-CN"/>
        </w:rPr>
      </w:pPr>
    </w:p>
    <w:p w14:paraId="308D95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改错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并改正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本大题共 小题， 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691A73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538696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 w14:paraId="264F4A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-200"/>
        <w:textAlignment w:val="auto"/>
      </w:pPr>
    </w:p>
    <w:p w14:paraId="7BE2C5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六、名词解释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266BB8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398CBA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38C12F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七、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说明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并扼要说明正确或错误的理由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判断正误，  分；说明理由，  分。判断错误，全题不得分。本大题共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01CF45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2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7868DE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 w14:paraId="61C09E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八、</w:t>
      </w:r>
      <w:r>
        <w:rPr>
          <w:rFonts w:hint="eastAsia"/>
        </w:rPr>
        <w:t>简答</w:t>
      </w:r>
      <w:r>
        <w:t>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扼要回答问题要点。本大题共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lang w:eastAsia="zh-CN"/>
        </w:rPr>
        <w:t>）</w:t>
      </w:r>
    </w:p>
    <w:p w14:paraId="6ABD7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ascii="宋体" w:hAnsi="宋体"/>
          <w:szCs w:val="21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~3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于本</w:t>
      </w:r>
      <w:r>
        <w:rPr>
          <w:rFonts w:hint="eastAsia" w:ascii="宋体" w:hAnsi="宋体"/>
          <w:color w:val="FF0000"/>
          <w:sz w:val="18"/>
          <w:szCs w:val="18"/>
        </w:rPr>
        <w:t>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3F58EA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/>
          <w:lang w:val="en-US" w:eastAsia="zh-CN"/>
        </w:rPr>
      </w:pPr>
    </w:p>
    <w:p w14:paraId="7AC7CD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论述题</w:t>
      </w:r>
      <w:r>
        <w:t>（</w:t>
      </w:r>
      <w:r>
        <w:rPr>
          <w:rFonts w:hint="eastAsia"/>
          <w:lang w:val="en-US" w:eastAsia="zh-CN"/>
        </w:rPr>
        <w:t>回答问题要点，并展开论述。本大题共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6896B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54233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 w14:paraId="38EC56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十、材料</w:t>
      </w:r>
      <w:r>
        <w:rPr>
          <w:rFonts w:hint="eastAsia"/>
        </w:rPr>
        <w:t>分析</w:t>
      </w:r>
      <w:r>
        <w:t>题（</w:t>
      </w:r>
      <w:r>
        <w:rPr>
          <w:rFonts w:hint="eastAsia"/>
        </w:rPr>
        <w:t>对下列</w:t>
      </w:r>
      <w:r>
        <w:rPr>
          <w:rFonts w:hint="eastAsia"/>
          <w:lang w:val="en-US" w:eastAsia="zh-CN"/>
        </w:rPr>
        <w:t>材料</w:t>
      </w:r>
      <w:r>
        <w:t>按要求</w:t>
      </w:r>
      <w:r>
        <w:rPr>
          <w:rFonts w:hint="eastAsia"/>
        </w:rPr>
        <w:t>进行</w:t>
      </w:r>
      <w:r>
        <w:t>分析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27920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57ECF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 w14:paraId="2647D2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十一</w:t>
      </w:r>
      <w:r>
        <w:rPr>
          <w:rFonts w:hint="eastAsia"/>
        </w:rPr>
        <w:t>、业务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 xml:space="preserve">每小题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16F51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35BCA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 w14:paraId="227D6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十二、</w:t>
      </w:r>
      <w:r>
        <w:rPr>
          <w:rFonts w:hint="eastAsia"/>
        </w:rPr>
        <w:t>计算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631BD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计算步骤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46A825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 w14:paraId="296CD3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十三、解答题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7F526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解答步骤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00965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 w14:paraId="126203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十四、证明题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 w14:paraId="7F1C4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证明步骤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 w14:paraId="645C03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 w14:paraId="3E08F9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十五、（教学）设计题</w:t>
      </w:r>
      <w:r>
        <w:t>（</w:t>
      </w:r>
      <w:r>
        <w:rPr>
          <w:rFonts w:hint="eastAsia"/>
          <w:lang w:val="en-US" w:eastAsia="zh-CN"/>
        </w:rPr>
        <w:t xml:space="preserve">本大题共 小题， 每小题 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共 分</w:t>
      </w:r>
      <w:r>
        <w:t>。）</w:t>
      </w:r>
    </w:p>
    <w:p w14:paraId="2553A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可以给</w:t>
      </w:r>
      <w:r>
        <w:rPr>
          <w:rFonts w:hint="eastAsia" w:ascii="宋体" w:hAnsi="宋体"/>
          <w:color w:val="FF0000"/>
          <w:sz w:val="18"/>
          <w:szCs w:val="18"/>
        </w:rPr>
        <w:t>出参考答案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也可以不给出参考答案</w:t>
      </w:r>
      <w:r>
        <w:rPr>
          <w:rFonts w:hint="eastAsia" w:ascii="宋体" w:hAnsi="宋体"/>
          <w:color w:val="FF0000"/>
          <w:sz w:val="18"/>
          <w:szCs w:val="18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但须给出评判等级和评分细则。</w:t>
      </w:r>
    </w:p>
    <w:p w14:paraId="1BD6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 w14:paraId="1D0BE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十六、作文题</w:t>
      </w:r>
      <w:r>
        <w:t>（</w:t>
      </w:r>
      <w:r>
        <w:rPr>
          <w:rFonts w:hint="eastAsia"/>
          <w:lang w:val="en-US" w:eastAsia="zh-CN"/>
        </w:rPr>
        <w:t>本大题共  小题，</w:t>
      </w:r>
      <w:r>
        <w:rPr>
          <w:rFonts w:hint="eastAsia"/>
        </w:rPr>
        <w:t>分</w:t>
      </w:r>
      <w:r>
        <w:t>。）</w:t>
      </w:r>
    </w:p>
    <w:p w14:paraId="404E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给出评判等级和评分细则。</w:t>
      </w:r>
    </w:p>
    <w:p w14:paraId="14765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 w14:paraId="3EA42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 w14:paraId="1CF336A1">
      <w:pPr>
        <w:ind w:firstLine="562" w:firstLineChars="200"/>
        <w:jc w:val="both"/>
        <w:rPr>
          <w:rFonts w:hint="eastAsia" w:hAnsi="宋体" w:eastAsia="宋体"/>
          <w:b/>
          <w:sz w:val="28"/>
          <w:szCs w:val="28"/>
          <w:lang w:val="en-US" w:eastAsia="zh-CN"/>
        </w:rPr>
      </w:pPr>
    </w:p>
    <w:p w14:paraId="1594ADD8"/>
    <w:p w14:paraId="387C8D5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C758A">
    <w:pPr>
      <w:pStyle w:val="2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《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</w:rPr>
      <w:t>××××××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》</w:t>
    </w:r>
    <w:r>
      <w:rPr>
        <w:rFonts w:hint="eastAsia" w:eastAsia="楷体_GB2312"/>
        <w:b w:val="0"/>
        <w:bCs w:val="0"/>
        <w:sz w:val="21"/>
        <w:szCs w:val="21"/>
        <w:lang w:eastAsia="zh-CN"/>
      </w:rPr>
      <w:t>（</w:t>
    </w:r>
    <w:r>
      <w:rPr>
        <w:rFonts w:hint="eastAsia" w:eastAsia="楷体_GB2312"/>
        <w:b w:val="0"/>
        <w:bCs w:val="0"/>
        <w:sz w:val="21"/>
        <w:szCs w:val="21"/>
        <w:lang w:val="en-US" w:eastAsia="zh-CN"/>
      </w:rPr>
      <w:t xml:space="preserve">  卷）答案  第  页，共  页</w:t>
    </w:r>
  </w:p>
  <w:p w14:paraId="2B296690">
    <w:pPr>
      <w:adjustRightInd w:val="0"/>
      <w:spacing w:before="160" w:line="480" w:lineRule="auto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</w:p>
  <w:p w14:paraId="50496920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jYjhkMDcwNzQ0Yjc5YmQ2Y2E3MmQ0YmYwZGJkNzcifQ=="/>
  </w:docVars>
  <w:rsids>
    <w:rsidRoot w:val="405A01C2"/>
    <w:rsid w:val="03D10A7E"/>
    <w:rsid w:val="042D34E7"/>
    <w:rsid w:val="10294D9B"/>
    <w:rsid w:val="13495453"/>
    <w:rsid w:val="20307BF2"/>
    <w:rsid w:val="25CE22C7"/>
    <w:rsid w:val="2F571E64"/>
    <w:rsid w:val="38295CB7"/>
    <w:rsid w:val="405A01C2"/>
    <w:rsid w:val="418A3FBB"/>
    <w:rsid w:val="42587877"/>
    <w:rsid w:val="43500FC2"/>
    <w:rsid w:val="4BF97467"/>
    <w:rsid w:val="5FAE33E4"/>
    <w:rsid w:val="600F5F21"/>
    <w:rsid w:val="631A7244"/>
    <w:rsid w:val="634B720C"/>
    <w:rsid w:val="674F1B68"/>
    <w:rsid w:val="6ABB1721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1099</Characters>
  <Lines>0</Lines>
  <Paragraphs>0</Paragraphs>
  <TotalTime>0</TotalTime>
  <ScaleCrop>false</ScaleCrop>
  <LinksUpToDate>false</LinksUpToDate>
  <CharactersWithSpaces>1230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2024-05-10T06:02:00Z</dcterms:created>
  <dc:creator>杜文娟</dc:creator>
  <cp:lastModifiedBy>Administrator</cp:lastModifiedBy>
  <dcterms:modified xsi:type="dcterms:W3CDTF">2024-11-13T02:34:11Z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FDAC0106BC5E400EBE07595E8A08D8EE_11</vt:lpwstr>
  </property>
</Properties>
</file>