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56F18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马克思主义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2025-2026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学期普通</w:t>
      </w:r>
    </w:p>
    <w:p w14:paraId="13BFF565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本科学生转专业工作方案</w:t>
      </w:r>
    </w:p>
    <w:bookmarkEnd w:id="0"/>
    <w:p w14:paraId="7585B93E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马克思主义</w:t>
      </w:r>
      <w:r>
        <w:rPr>
          <w:rFonts w:hint="eastAsia" w:ascii="仿宋_GB2312" w:hAnsi="Calibri" w:eastAsia="仿宋_GB2312" w:cs="Times New Roman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5B5EEEED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1E8967F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金殿中 黄红发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</w:t>
      </w:r>
    </w:p>
    <w:p w14:paraId="63690A1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刘雯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李佳 蔡志荣 曹芸 邱海燕 樊勇</w:t>
      </w:r>
    </w:p>
    <w:p w14:paraId="6F5AE95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秘书：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鲍雪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叶道艳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</w:t>
      </w:r>
    </w:p>
    <w:p w14:paraId="5C03681A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027C3632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符合学校教务处《关于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学期普通本科学生转专业工作安排的通知》中规定申请转专业对象及条件要求。</w:t>
      </w:r>
    </w:p>
    <w:p w14:paraId="2E914834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 w14:paraId="55F0CC7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思想政治教育专业</w:t>
      </w:r>
      <w:r>
        <w:rPr>
          <w:rFonts w:hint="eastAsia" w:ascii="仿宋_GB2312" w:hAnsi="Calibri" w:eastAsia="仿宋_GB2312" w:cs="Times New Roman"/>
          <w:sz w:val="32"/>
          <w:szCs w:val="32"/>
        </w:rPr>
        <w:t>的学生，必须参加学院组织的转专业考核，考核采取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笔试＋面试形</w:t>
      </w:r>
      <w:r>
        <w:rPr>
          <w:rFonts w:hint="eastAsia" w:ascii="仿宋_GB2312" w:hAnsi="Calibri" w:eastAsia="仿宋_GB2312" w:cs="Times New Roman"/>
          <w:sz w:val="32"/>
          <w:szCs w:val="32"/>
        </w:rPr>
        <w:t>式进行。其中：笔试40%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</w:rPr>
        <w:t>+面试60%。</w:t>
      </w:r>
    </w:p>
    <w:p w14:paraId="2D7A2762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26EF2125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1.笔试内容：</w:t>
      </w:r>
    </w:p>
    <w:p w14:paraId="613431D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(1)笔试考试科目为《思想政治教育综合素质能力测试》，考试内容：政治学常识和时事政治知识。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闭卷，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考试时间为110分钟，总分为100分。</w:t>
      </w:r>
    </w:p>
    <w:p w14:paraId="3ED167BD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(2)参考教材为高中政治教材和时事政治相关知识。</w:t>
      </w:r>
    </w:p>
    <w:p w14:paraId="489315A8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2.面试内容：</w:t>
      </w:r>
    </w:p>
    <w:p w14:paraId="0C405486">
      <w:pPr>
        <w:spacing w:line="560" w:lineRule="exact"/>
        <w:ind w:firstLine="640" w:firstLineChars="200"/>
        <w:rPr>
          <w:rFonts w:ascii="仿宋_GB2312" w:hAnsi="Calibri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color w:val="auto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 w14:paraId="5DD40E97">
      <w:pPr>
        <w:spacing w:line="560" w:lineRule="exact"/>
        <w:ind w:firstLine="640" w:firstLineChars="200"/>
        <w:rPr>
          <w:rFonts w:ascii="仿宋_GB2312" w:hAnsi="Calibri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color w:val="auto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3F14B646">
      <w:pPr>
        <w:spacing w:line="560" w:lineRule="exact"/>
        <w:ind w:firstLine="640" w:firstLineChars="200"/>
        <w:rPr>
          <w:rFonts w:ascii="仿宋_GB2312" w:hAnsi="Calibri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 w:val="0"/>
          <w:bCs w:val="0"/>
          <w:color w:val="auto"/>
          <w:sz w:val="32"/>
          <w:szCs w:val="32"/>
        </w:rPr>
        <w:t>面试总分100分，其中个人陈述不超过3分钟。除特长、优势的佐证材料外其他任何材料不得带入考场。</w:t>
      </w:r>
    </w:p>
    <w:p w14:paraId="60E7401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697600A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计划数内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笔试成绩不得低于60分，面试成绩不得低于70分，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且综合考核成绩不低于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分，转专业工作小组依据计划对符合条件的学生进行审核后，学院依据转专业考核综合成绩从高到低进行排序，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确定拟录取名单，提交教务处审查后公示。</w:t>
      </w:r>
    </w:p>
    <w:p w14:paraId="1870F6AB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48A59C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03AA53CE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咨询电话： </w:t>
      </w:r>
      <w:r>
        <w:rPr>
          <w:rFonts w:hint="eastAsia" w:ascii="仿宋_GB2312" w:hAnsi="Calibri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027-52104862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</w:t>
      </w:r>
    </w:p>
    <w:p w14:paraId="3F4E8F43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FF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地点：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2号教学楼2楼教研办</w:t>
      </w:r>
    </w:p>
    <w:p w14:paraId="7B821A4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 w14:paraId="45A28C92">
      <w:pPr>
        <w:spacing w:line="560" w:lineRule="exact"/>
        <w:ind w:firstLine="640" w:firstLineChars="200"/>
        <w:jc w:val="righ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 w14:paraId="238304CF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马克思主义</w:t>
      </w:r>
      <w:r>
        <w:rPr>
          <w:rFonts w:hint="eastAsia" w:ascii="仿宋_GB2312" w:hAnsi="Calibri" w:eastAsia="仿宋_GB2312" w:cs="Times New Roman"/>
          <w:sz w:val="32"/>
          <w:szCs w:val="32"/>
        </w:rPr>
        <w:t>学院</w:t>
      </w:r>
    </w:p>
    <w:p w14:paraId="0E5A4FC8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0835747E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5E4BED87">
      <w:pPr>
        <w:adjustRightInd w:val="0"/>
        <w:snapToGrid w:val="0"/>
        <w:rPr>
          <w:rFonts w:ascii="仿宋_GB2312" w:hAnsi="Calibri" w:eastAsia="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F16CC1F-8690-4202-B49E-40797F428321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7EF3E7AE-EC06-4246-92C3-1FEFBCB973E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15945CC-5162-4E2B-9EDF-30445D84210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KSOF8704992D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3B1DF7BC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4D385CF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1FB5EC9A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2B7E810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676C2"/>
    <w:rsid w:val="00075874"/>
    <w:rsid w:val="00083BF1"/>
    <w:rsid w:val="000D1293"/>
    <w:rsid w:val="001315D9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B03BD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2615E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0F3B4F"/>
    <w:rsid w:val="013903D3"/>
    <w:rsid w:val="03197BAC"/>
    <w:rsid w:val="03F06728"/>
    <w:rsid w:val="0438160E"/>
    <w:rsid w:val="0609545B"/>
    <w:rsid w:val="06AB382D"/>
    <w:rsid w:val="092924D6"/>
    <w:rsid w:val="0C906746"/>
    <w:rsid w:val="0F2263D9"/>
    <w:rsid w:val="0F5A471F"/>
    <w:rsid w:val="116971D2"/>
    <w:rsid w:val="12497636"/>
    <w:rsid w:val="133E0D3B"/>
    <w:rsid w:val="13E718C7"/>
    <w:rsid w:val="17386F1F"/>
    <w:rsid w:val="18075128"/>
    <w:rsid w:val="19357A15"/>
    <w:rsid w:val="197E3621"/>
    <w:rsid w:val="1C35495A"/>
    <w:rsid w:val="1CCE0005"/>
    <w:rsid w:val="1E3D1CB9"/>
    <w:rsid w:val="20A51982"/>
    <w:rsid w:val="215951FA"/>
    <w:rsid w:val="25137802"/>
    <w:rsid w:val="28DF567B"/>
    <w:rsid w:val="29707AE1"/>
    <w:rsid w:val="2A4C2445"/>
    <w:rsid w:val="2B2661C9"/>
    <w:rsid w:val="2E371BDB"/>
    <w:rsid w:val="2EB6204B"/>
    <w:rsid w:val="32881493"/>
    <w:rsid w:val="32A55268"/>
    <w:rsid w:val="341E1EB3"/>
    <w:rsid w:val="351D3B8C"/>
    <w:rsid w:val="38AC5B4C"/>
    <w:rsid w:val="39E600FD"/>
    <w:rsid w:val="3AB72586"/>
    <w:rsid w:val="3B353524"/>
    <w:rsid w:val="3B7F30A4"/>
    <w:rsid w:val="3B9D5939"/>
    <w:rsid w:val="3EFD7821"/>
    <w:rsid w:val="41225A14"/>
    <w:rsid w:val="425E5AE9"/>
    <w:rsid w:val="438C17A7"/>
    <w:rsid w:val="45A04AC7"/>
    <w:rsid w:val="45AE6370"/>
    <w:rsid w:val="49B04D70"/>
    <w:rsid w:val="4AD55B62"/>
    <w:rsid w:val="4BC114B6"/>
    <w:rsid w:val="4F0243EF"/>
    <w:rsid w:val="512603A5"/>
    <w:rsid w:val="55C44D6A"/>
    <w:rsid w:val="56B7773E"/>
    <w:rsid w:val="57BD7351"/>
    <w:rsid w:val="5CD5417F"/>
    <w:rsid w:val="5D604977"/>
    <w:rsid w:val="5EA913CF"/>
    <w:rsid w:val="5EF95229"/>
    <w:rsid w:val="649127C0"/>
    <w:rsid w:val="651537DC"/>
    <w:rsid w:val="65AA232D"/>
    <w:rsid w:val="6A553B3B"/>
    <w:rsid w:val="721158F9"/>
    <w:rsid w:val="75073A15"/>
    <w:rsid w:val="768F54C5"/>
    <w:rsid w:val="77700451"/>
    <w:rsid w:val="79990294"/>
    <w:rsid w:val="7C3B7D63"/>
    <w:rsid w:val="7CA901F5"/>
    <w:rsid w:val="7CCF2FEE"/>
    <w:rsid w:val="7CE254FF"/>
    <w:rsid w:val="7E680874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首行缩进 2 Char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852</Words>
  <Characters>933</Characters>
  <Lines>13</Lines>
  <Paragraphs>3</Paragraphs>
  <TotalTime>38</TotalTime>
  <ScaleCrop>false</ScaleCrop>
  <LinksUpToDate>false</LinksUpToDate>
  <CharactersWithSpaces>1085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2026-05-19T00:51:00Z</cp:lastPrinted>
  <dcterms:modified xsi:type="dcterms:W3CDTF">2026-05-19T12:38:34Z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9CB286829082499297C14BB8E43BAB88_13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