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360" w:lineRule="auto"/>
        <w:ind w:firstLine="480"/>
        <w:jc w:val="center"/>
        <w:textAlignment w:val="baseline"/>
        <w:rPr>
          <w:rFonts w:hint="eastAsia" w:ascii="方正小标宋简体" w:hAnsi="方正小标宋简体" w:eastAsia="方正小标宋简体" w:cs="方正小标宋简体"/>
          <w:b/>
          <w:sz w:val="44"/>
          <w:szCs w:val="44"/>
          <w:lang w:val="en-US" w:eastAsia="zh-CN"/>
        </w:rPr>
      </w:pPr>
      <w:r>
        <w:rPr>
          <w:rFonts w:hint="eastAsia" w:ascii="方正小标宋简体" w:hAnsi="方正小标宋简体" w:eastAsia="方正小标宋简体" w:cs="方正小标宋简体"/>
          <w:b/>
          <w:sz w:val="44"/>
          <w:szCs w:val="44"/>
          <w:lang w:val="en-US" w:eastAsia="zh-CN"/>
        </w:rPr>
        <w:t>物理学专业简介</w:t>
      </w:r>
    </w:p>
    <w:p>
      <w:pPr>
        <w:snapToGrid/>
        <w:spacing w:before="0" w:beforeAutospacing="0" w:after="0" w:afterAutospacing="0" w:line="360" w:lineRule="auto"/>
        <w:ind w:firstLine="480"/>
        <w:jc w:val="center"/>
        <w:textAlignment w:val="baseline"/>
        <w:rPr>
          <w:rFonts w:hint="eastAsia" w:ascii="黑体" w:hAnsi="黑体" w:eastAsia="黑体" w:cs="Times New Roman"/>
          <w:b/>
          <w:sz w:val="10"/>
          <w:szCs w:val="10"/>
          <w:lang w:val="en-US" w:eastAsia="zh-CN"/>
        </w:rPr>
      </w:pP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湖北第二师范学院物理学专业开办于2004 年， 2012年获得双学士学位授予权，2013年获批湖北省天文学术活动中心，2018年获批湖北省教师素质训练中心，2019年获批湖北省中青年创新团队，同年获批湖北省环境净化工程技术研究中心、湖北省天文学楚天学者设岗学科，2020年获批湖北基础天文教育基地，同年获批“湖北省光电子学”专家工作站。2021年物理学获批国家一流专业，通过了教育部师范专业二级认证，获批湖北省优秀基层教学组织。2021年物理学首次开设了优师计划班。</w:t>
      </w:r>
    </w:p>
    <w:p>
      <w:pPr>
        <w:spacing w:line="360" w:lineRule="auto"/>
        <w:ind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本专业现有教师18人，其中教授5人，具备副高职称教师12人，1人获国务院政府津贴，3人获“楚天学子”津贴，1人被评为湖北省有突出贡献的中青年专家，1人入选光谷学者特聘教授。</w:t>
      </w:r>
    </w:p>
    <w:p>
      <w:pPr>
        <w:spacing w:line="360" w:lineRule="auto"/>
        <w:ind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专业教师科研优势突出，坚持走物理与天文融合的特色之路。依托湖北省天体物理学楚天学者设岗学科，团队成员参与国际国内多个大型望远镜项目，包括SKA专项预研项目（约100万）、HXMT联合基金项目（52万）、国家重点研发项目“引力波探测”，其中范锡龙教授在我校工作期间，成长为引力波方面的专家，曾是国际引力波探测组LVC的成员之一，在国际上享有一定的知名度，获2016年基础物理学特别突破奖，其多篇论文在PRL、Nature Communications 等国际顶级期刊发表。近年来，教师主持国家自然科学基金20余项，发表高水平论文100余篇。</w:t>
      </w:r>
    </w:p>
    <w:p>
      <w:pPr>
        <w:spacing w:line="360" w:lineRule="auto"/>
        <w:ind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专业注重师范生教师职业素养的培养。五年来，在全国大学生与研究生物理教学技能展示暨自制教具与设计实验展示大赛中共获得一等奖14项、二等奖10项；在湖北省师范专业大学生教学技能比赛中获一等奖2项、二等奖1项。未来，本专业将以培养 “师德高尚、学识扎实、能力突出、潜心育人” 的卓越教师为目标，扎实推行专业建设和改革，</w:t>
      </w:r>
      <w:bookmarkStart w:id="0" w:name="_GoBack"/>
      <w:bookmarkEnd w:id="0"/>
      <w:r>
        <w:rPr>
          <w:rFonts w:hint="eastAsia" w:ascii="仿宋_GB2312" w:hAnsi="仿宋_GB2312" w:eastAsia="仿宋_GB2312" w:cs="仿宋_GB2312"/>
          <w:sz w:val="28"/>
          <w:szCs w:val="28"/>
          <w:lang w:val="en-US" w:eastAsia="zh-CN"/>
        </w:rPr>
        <w:t>为湖北省基础教育培养更多优秀物理教师。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iNzEwZDQxODg0NGM3NDBiMDNhZTUzZDIzZTMyYTgifQ=="/>
  </w:docVars>
  <w:rsids>
    <w:rsidRoot w:val="00000000"/>
    <w:rsid w:val="004C3100"/>
    <w:rsid w:val="0BE1588D"/>
    <w:rsid w:val="189567E7"/>
    <w:rsid w:val="193E4499"/>
    <w:rsid w:val="26D3219B"/>
    <w:rsid w:val="2E8C446B"/>
    <w:rsid w:val="4C07381A"/>
    <w:rsid w:val="51942E37"/>
    <w:rsid w:val="6DD969A2"/>
    <w:rsid w:val="7412636C"/>
    <w:rsid w:val="753A29B3"/>
    <w:rsid w:val="780F2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style01"/>
    <w:basedOn w:val="3"/>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702</Words>
  <Characters>766</Characters>
  <Lines>0</Lines>
  <Paragraphs>0</Paragraphs>
  <TotalTime>1</TotalTime>
  <ScaleCrop>false</ScaleCrop>
  <LinksUpToDate>false</LinksUpToDate>
  <CharactersWithSpaces>772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戴伟</dc:creator>
  <cp:lastModifiedBy>邱晏华</cp:lastModifiedBy>
  <dcterms:modified xsi:type="dcterms:W3CDTF">2023-01-05T01:06:37Z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727F5E16548C4D6083BDBDF0F4A5A1AD</vt:lpwstr>
  </property>
</Properties>
</file>